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988" w:rsidRPr="009D7998" w:rsidRDefault="00AE4988" w:rsidP="00C93120">
      <w:pPr>
        <w:shd w:val="clear" w:color="auto" w:fill="FFFFFF"/>
        <w:ind w:firstLine="0"/>
        <w:jc w:val="center"/>
        <w:rPr>
          <w:rFonts w:eastAsia="Times New Roman"/>
        </w:rPr>
      </w:pPr>
    </w:p>
    <w:p w:rsidR="00AE4988" w:rsidRPr="009D7998" w:rsidRDefault="00AE4988" w:rsidP="00C93120">
      <w:pPr>
        <w:shd w:val="clear" w:color="auto" w:fill="FFFFFF"/>
        <w:ind w:firstLine="0"/>
        <w:jc w:val="center"/>
        <w:rPr>
          <w:rFonts w:eastAsia="Times New Roman"/>
        </w:rPr>
      </w:pPr>
    </w:p>
    <w:p w:rsidR="00AE4988" w:rsidRPr="009D7998" w:rsidRDefault="00AE4988" w:rsidP="00C93120">
      <w:pPr>
        <w:shd w:val="clear" w:color="auto" w:fill="FFFFFF"/>
        <w:ind w:firstLine="0"/>
        <w:jc w:val="center"/>
        <w:rPr>
          <w:rFonts w:eastAsia="Times New Roman"/>
        </w:rPr>
      </w:pPr>
    </w:p>
    <w:p w:rsidR="00AE4988" w:rsidRPr="009D7998" w:rsidRDefault="00AE4988" w:rsidP="00C93120">
      <w:pPr>
        <w:shd w:val="clear" w:color="auto" w:fill="FFFFFF"/>
        <w:ind w:firstLine="0"/>
        <w:jc w:val="center"/>
        <w:rPr>
          <w:rFonts w:eastAsia="Times New Roman"/>
        </w:rPr>
      </w:pPr>
    </w:p>
    <w:p w:rsidR="00AE4988" w:rsidRPr="009D7998" w:rsidRDefault="00AE4988" w:rsidP="00C93120">
      <w:pPr>
        <w:shd w:val="clear" w:color="auto" w:fill="FFFFFF"/>
        <w:ind w:firstLine="0"/>
        <w:jc w:val="center"/>
        <w:rPr>
          <w:rFonts w:eastAsia="Times New Roman"/>
        </w:rPr>
      </w:pPr>
    </w:p>
    <w:p w:rsidR="00AE4988" w:rsidRPr="009D7998" w:rsidRDefault="00594A89" w:rsidP="00054EC0">
      <w:pPr>
        <w:shd w:val="clear" w:color="auto" w:fill="FFFFFF"/>
        <w:ind w:firstLine="0"/>
        <w:jc w:val="center"/>
      </w:pPr>
      <w:r w:rsidRPr="009D7998">
        <w:t>PETAL MARKETING ANALYSIS</w:t>
      </w:r>
    </w:p>
    <w:p w:rsidR="00594A89" w:rsidRPr="009D7998" w:rsidRDefault="00594A89" w:rsidP="00054EC0">
      <w:pPr>
        <w:shd w:val="clear" w:color="auto" w:fill="FFFFFF"/>
        <w:ind w:firstLine="0"/>
        <w:jc w:val="center"/>
        <w:rPr>
          <w:rFonts w:eastAsia="Times New Roman"/>
        </w:rPr>
      </w:pPr>
    </w:p>
    <w:p w:rsidR="00AE4988" w:rsidRPr="009D7998" w:rsidRDefault="00481DB4" w:rsidP="00054EC0">
      <w:pPr>
        <w:shd w:val="clear" w:color="auto" w:fill="FFFFFF"/>
        <w:ind w:firstLine="0"/>
        <w:jc w:val="center"/>
        <w:rPr>
          <w:rFonts w:eastAsia="Times New Roman"/>
        </w:rPr>
      </w:pPr>
      <w:r w:rsidRPr="009D7998">
        <w:rPr>
          <w:rFonts w:eastAsia="Times New Roman"/>
        </w:rPr>
        <w:t>Student's Name</w:t>
      </w:r>
    </w:p>
    <w:p w:rsidR="00AE4988" w:rsidRPr="009D7998" w:rsidRDefault="00481DB4" w:rsidP="00054EC0">
      <w:pPr>
        <w:shd w:val="clear" w:color="auto" w:fill="FFFFFF"/>
        <w:ind w:firstLine="0"/>
        <w:jc w:val="center"/>
        <w:rPr>
          <w:rFonts w:eastAsia="Times New Roman"/>
        </w:rPr>
      </w:pPr>
      <w:r w:rsidRPr="009D7998">
        <w:rPr>
          <w:rFonts w:eastAsia="Times New Roman"/>
        </w:rPr>
        <w:t>Course</w:t>
      </w:r>
    </w:p>
    <w:p w:rsidR="00AE4988" w:rsidRPr="009D7998" w:rsidRDefault="00481DB4" w:rsidP="00054EC0">
      <w:pPr>
        <w:shd w:val="clear" w:color="auto" w:fill="FFFFFF"/>
        <w:ind w:firstLine="0"/>
        <w:jc w:val="center"/>
        <w:rPr>
          <w:rFonts w:eastAsia="Times New Roman"/>
        </w:rPr>
      </w:pPr>
      <w:r w:rsidRPr="009D7998">
        <w:rPr>
          <w:rFonts w:eastAsia="Times New Roman"/>
        </w:rPr>
        <w:t>Professor's Name</w:t>
      </w:r>
    </w:p>
    <w:p w:rsidR="00AE4988" w:rsidRPr="009D7998" w:rsidRDefault="00481DB4" w:rsidP="00054EC0">
      <w:pPr>
        <w:shd w:val="clear" w:color="auto" w:fill="FFFFFF"/>
        <w:ind w:firstLine="0"/>
        <w:jc w:val="center"/>
        <w:rPr>
          <w:rFonts w:eastAsia="Times New Roman"/>
        </w:rPr>
      </w:pPr>
      <w:r w:rsidRPr="009D7998">
        <w:rPr>
          <w:rFonts w:eastAsia="Times New Roman"/>
        </w:rPr>
        <w:t>Date</w:t>
      </w:r>
    </w:p>
    <w:p w:rsidR="00AE4988" w:rsidRPr="009D7998" w:rsidRDefault="00AE4988" w:rsidP="00C93120">
      <w:pPr>
        <w:jc w:val="both"/>
        <w:rPr>
          <w:color w:val="000000" w:themeColor="text1"/>
        </w:rPr>
      </w:pPr>
    </w:p>
    <w:p w:rsidR="00AE4988" w:rsidRPr="009D7998" w:rsidRDefault="00AE4988" w:rsidP="00C93120">
      <w:pPr>
        <w:ind w:firstLine="0"/>
        <w:jc w:val="both"/>
        <w:rPr>
          <w:color w:val="000000" w:themeColor="text1"/>
        </w:rPr>
      </w:pPr>
    </w:p>
    <w:p w:rsidR="00AE4988" w:rsidRPr="009D7998" w:rsidRDefault="00AE4988" w:rsidP="00C93120">
      <w:pPr>
        <w:ind w:firstLine="0"/>
        <w:jc w:val="both"/>
        <w:rPr>
          <w:color w:val="000000" w:themeColor="text1"/>
        </w:rPr>
      </w:pPr>
    </w:p>
    <w:p w:rsidR="00AE4988" w:rsidRPr="009D7998" w:rsidRDefault="00AE4988" w:rsidP="00C93120">
      <w:pPr>
        <w:ind w:firstLine="0"/>
        <w:jc w:val="center"/>
        <w:rPr>
          <w:color w:val="000000" w:themeColor="text1"/>
        </w:rPr>
      </w:pPr>
    </w:p>
    <w:p w:rsidR="00AE4988" w:rsidRPr="009D7998" w:rsidRDefault="00AE4988" w:rsidP="00C93120">
      <w:pPr>
        <w:tabs>
          <w:tab w:val="left" w:pos="1635"/>
          <w:tab w:val="center" w:pos="4680"/>
        </w:tabs>
        <w:ind w:firstLine="0"/>
        <w:jc w:val="left"/>
        <w:rPr>
          <w:color w:val="000000" w:themeColor="text1"/>
        </w:rPr>
      </w:pPr>
    </w:p>
    <w:p w:rsidR="00AE4988" w:rsidRPr="009D7998" w:rsidRDefault="00AE4988" w:rsidP="00C93120">
      <w:pPr>
        <w:tabs>
          <w:tab w:val="left" w:pos="1635"/>
          <w:tab w:val="center" w:pos="4680"/>
        </w:tabs>
        <w:ind w:firstLine="0"/>
        <w:jc w:val="left"/>
      </w:pPr>
    </w:p>
    <w:p w:rsidR="007E4861" w:rsidRPr="009D7998" w:rsidRDefault="007E4861">
      <w:pPr>
        <w:spacing w:after="160" w:line="259" w:lineRule="auto"/>
        <w:ind w:firstLine="0"/>
        <w:jc w:val="left"/>
        <w:rPr>
          <w:rFonts w:eastAsiaTheme="majorEastAsia"/>
          <w:b/>
          <w:color w:val="auto"/>
          <w:spacing w:val="-10"/>
          <w:kern w:val="28"/>
        </w:rPr>
      </w:pPr>
      <w:r w:rsidRPr="009D7998">
        <w:rPr>
          <w:b/>
        </w:rPr>
        <w:br w:type="page"/>
      </w:r>
    </w:p>
    <w:p w:rsidR="00AE4988" w:rsidRPr="009D7998" w:rsidRDefault="00FA0D74" w:rsidP="00DF094F">
      <w:pPr>
        <w:pStyle w:val="Title"/>
        <w:spacing w:line="480" w:lineRule="auto"/>
        <w:ind w:firstLine="0"/>
        <w:jc w:val="both"/>
        <w:rPr>
          <w:rFonts w:ascii="Times New Roman" w:hAnsi="Times New Roman" w:cs="Times New Roman"/>
          <w:b/>
          <w:sz w:val="24"/>
          <w:szCs w:val="24"/>
        </w:rPr>
      </w:pPr>
      <w:r w:rsidRPr="009D7998">
        <w:rPr>
          <w:rFonts w:ascii="Times New Roman" w:hAnsi="Times New Roman" w:cs="Times New Roman"/>
          <w:b/>
          <w:sz w:val="24"/>
          <w:szCs w:val="24"/>
        </w:rPr>
        <w:lastRenderedPageBreak/>
        <w:t>Executive Summary</w:t>
      </w:r>
    </w:p>
    <w:p w:rsidR="00AE4988" w:rsidRPr="009D7998" w:rsidRDefault="00481DB4" w:rsidP="00FD38EE">
      <w:pPr>
        <w:jc w:val="left"/>
      </w:pPr>
      <w:r w:rsidRPr="009D7998">
        <w:t>As a start-up in a very competitive industry such as the financial sector, Petal has to properly ma</w:t>
      </w:r>
      <w:r w:rsidR="001F5AF7" w:rsidRPr="009D7998">
        <w:t>rket itself to its target consumers</w:t>
      </w:r>
      <w:r w:rsidRPr="009D7998">
        <w:t xml:space="preserve"> to achieve its business goals. </w:t>
      </w:r>
      <w:r w:rsidR="001F5AF7" w:rsidRPr="009D7998">
        <w:t>Notably, the company should</w:t>
      </w:r>
      <w:r w:rsidRPr="009D7998">
        <w:t xml:space="preserve"> conduct market research, establish its target markets strategically position itself in the market as a major provider of its services and products. Essentially, Petal will have to do a competitor analysis, develop a market s</w:t>
      </w:r>
      <w:r w:rsidR="001F5AF7" w:rsidRPr="009D7998">
        <w:t>trategy to gain competitive advantage</w:t>
      </w:r>
      <w:r w:rsidRPr="009D7998">
        <w:t xml:space="preserve">, and measure its performance metrics </w:t>
      </w:r>
      <w:r w:rsidR="001F5AF7" w:rsidRPr="009D7998">
        <w:t>regarding products introduced in</w:t>
      </w:r>
      <w:r w:rsidRPr="009D7998">
        <w:t xml:space="preserve"> </w:t>
      </w:r>
      <w:r w:rsidR="001F5AF7" w:rsidRPr="009D7998">
        <w:t>the market against competitors</w:t>
      </w:r>
      <w:r w:rsidRPr="009D7998">
        <w:t>. This report provides an in-depth examination of Petal's marketing plans as they introduced a new product in the market, Petal 2.</w:t>
      </w:r>
    </w:p>
    <w:p w:rsidR="00AE4988" w:rsidRPr="009D7998" w:rsidRDefault="00DF094F" w:rsidP="00DF094F">
      <w:pPr>
        <w:pStyle w:val="Title"/>
        <w:spacing w:line="480" w:lineRule="auto"/>
        <w:ind w:firstLine="0"/>
        <w:jc w:val="center"/>
        <w:rPr>
          <w:rFonts w:ascii="Times New Roman" w:hAnsi="Times New Roman" w:cs="Times New Roman"/>
          <w:b/>
          <w:sz w:val="24"/>
          <w:szCs w:val="24"/>
        </w:rPr>
      </w:pPr>
      <w:r w:rsidRPr="009D7998">
        <w:rPr>
          <w:rFonts w:ascii="Times New Roman" w:hAnsi="Times New Roman" w:cs="Times New Roman"/>
          <w:b/>
          <w:sz w:val="24"/>
          <w:szCs w:val="24"/>
        </w:rPr>
        <w:t>Situation Analysis</w:t>
      </w:r>
    </w:p>
    <w:p w:rsidR="00AE4988" w:rsidRPr="009D7998" w:rsidRDefault="00481DB4" w:rsidP="00FD38EE">
      <w:pPr>
        <w:jc w:val="left"/>
      </w:pPr>
      <w:r w:rsidRPr="009D7998">
        <w:t>As a financial technology company, Petal aims at making credit simple, honest, and accessible to everyone. The current situational analysis at Petal is pegged on helping people succeed financially. Petal uses machine learning in the study of client's complete financial records and not just their credit score. As an alternative to credit scores, the company has pioneered cash flow underwriting to make credit more accessible. Petal has offices in New York and Richmond, Virginia. WebBank, Member FDIC, issues their credit cards. Finally, Petal offers a simple and digitalized experience that encourages members to build credit, spend responsibly and avoid debts.</w:t>
      </w:r>
    </w:p>
    <w:p w:rsidR="00AE4988" w:rsidRPr="009D7998" w:rsidRDefault="00DF094F" w:rsidP="00DF094F">
      <w:pPr>
        <w:pStyle w:val="Subtitle"/>
        <w:spacing w:after="0"/>
        <w:ind w:firstLine="0"/>
        <w:jc w:val="center"/>
        <w:rPr>
          <w:rFonts w:ascii="Times New Roman" w:hAnsi="Times New Roman" w:cs="Times New Roman"/>
          <w:b/>
          <w:color w:val="000000" w:themeColor="text1"/>
          <w:sz w:val="24"/>
          <w:szCs w:val="24"/>
        </w:rPr>
      </w:pPr>
      <w:r w:rsidRPr="009D7998">
        <w:rPr>
          <w:rFonts w:ascii="Times New Roman" w:hAnsi="Times New Roman" w:cs="Times New Roman"/>
          <w:b/>
          <w:color w:val="000000" w:themeColor="text1"/>
          <w:sz w:val="24"/>
          <w:szCs w:val="24"/>
        </w:rPr>
        <w:t>Internal Environment</w:t>
      </w:r>
    </w:p>
    <w:p w:rsidR="00AE4988" w:rsidRPr="009D7998" w:rsidRDefault="00481DB4" w:rsidP="00FD38EE">
      <w:pPr>
        <w:pStyle w:val="ListParagraph"/>
        <w:numPr>
          <w:ilvl w:val="0"/>
          <w:numId w:val="2"/>
        </w:numPr>
        <w:jc w:val="left"/>
        <w:rPr>
          <w:rStyle w:val="SubtleEmphasis"/>
          <w:b/>
          <w:color w:val="000000" w:themeColor="text1"/>
        </w:rPr>
      </w:pPr>
      <w:r w:rsidRPr="009D7998">
        <w:rPr>
          <w:rStyle w:val="SubtleEmphasis"/>
          <w:b/>
          <w:color w:val="000000" w:themeColor="text1"/>
        </w:rPr>
        <w:t>Marke</w:t>
      </w:r>
      <w:r w:rsidR="00DF094F" w:rsidRPr="009D7998">
        <w:rPr>
          <w:rStyle w:val="SubtleEmphasis"/>
          <w:b/>
          <w:color w:val="000000" w:themeColor="text1"/>
        </w:rPr>
        <w:t>ting Support</w:t>
      </w:r>
    </w:p>
    <w:p w:rsidR="00AE4988" w:rsidRPr="009D7998" w:rsidRDefault="00481DB4" w:rsidP="00FD38EE">
      <w:pPr>
        <w:jc w:val="left"/>
      </w:pPr>
      <w:r w:rsidRPr="009D7998">
        <w:t xml:space="preserve">The new product to be introduced by Petal is called Petal 2 Card. The company seeks to provide users with lower APRs and zero fees charged on purchases through this card. The new product will help Petal attract more customers and retain existing ones by enabling their clients </w:t>
      </w:r>
      <w:r w:rsidRPr="009D7998">
        <w:lastRenderedPageBreak/>
        <w:t>to access credit, improve their credit scores and ultimately achieve their long-term financial goals.</w:t>
      </w:r>
    </w:p>
    <w:p w:rsidR="00AE4988" w:rsidRPr="009D7998" w:rsidRDefault="00481DB4" w:rsidP="00C93120">
      <w:pPr>
        <w:jc w:val="left"/>
      </w:pPr>
      <w:r w:rsidRPr="009D7998">
        <w:t>Petal has a properly thought-out marketing strategy that has enabled the company to remain afloat and succeed in the very competitive business world. Petal carefully executes its marketing strategies to ensure that the company remains profitable, attracts new customers, and, most notably to provides a thriving collection of debts. Petal's strategy is designed to capture prospective customers' attention and convince them to apply for their cards. Additionally, to support Petal's mission and vision of responsible credit for the modern world, the company offers special incentives to new and existing customers. Petal also extends temporary low-interest rates on credit to attract new customers. The company uses digital space for marketing itself to achieve its set targets. Petal uses the digital space through the mail by using pre-approved credit offers to entice prospective customers into filling an online card application. Offering secured cards is one of the most efficient marketing strategies applied by Petal. The secure card is significant because it allows for profitable access to a large consumer segment without any risk. Finally, Petal has managed to focus each of its credit cards on distinct customer needs. This has helped the company build a large customer base that acts predictable, making it easy to forecast profitability and adjust its marketing strategies based on early returns.</w:t>
      </w:r>
    </w:p>
    <w:p w:rsidR="00AE4988" w:rsidRPr="009D7998" w:rsidRDefault="00481DB4" w:rsidP="00C93120">
      <w:pPr>
        <w:pStyle w:val="ListParagraph"/>
        <w:numPr>
          <w:ilvl w:val="0"/>
          <w:numId w:val="2"/>
        </w:numPr>
        <w:jc w:val="left"/>
        <w:rPr>
          <w:rStyle w:val="SubtleEmphasis"/>
          <w:b/>
          <w:color w:val="000000" w:themeColor="text1"/>
        </w:rPr>
      </w:pPr>
      <w:r w:rsidRPr="009D7998">
        <w:rPr>
          <w:rStyle w:val="SubtleEmphasis"/>
          <w:b/>
          <w:color w:val="000000" w:themeColor="text1"/>
        </w:rPr>
        <w:t>Corporate Culture</w:t>
      </w:r>
    </w:p>
    <w:p w:rsidR="00AE4988" w:rsidRPr="009D7998" w:rsidRDefault="00481DB4" w:rsidP="00C93120">
      <w:pPr>
        <w:jc w:val="left"/>
      </w:pPr>
      <w:r w:rsidRPr="009D7998">
        <w:t xml:space="preserve">Petal's corporate culture greatly influences the firm's marketing activities. Corporate culture entails how the management and employees handle, behave and interact outside business transactions. Petal has a clear mission and vision; this helps communicate to the management </w:t>
      </w:r>
      <w:r w:rsidRPr="009D7998">
        <w:lastRenderedPageBreak/>
        <w:t>and employees the firm's long-term goals</w:t>
      </w:r>
      <w:r w:rsidRPr="009D7998">
        <w:rPr>
          <w:rStyle w:val="FootnoteReference"/>
        </w:rPr>
        <w:footnoteReference w:id="1"/>
      </w:r>
      <w:r w:rsidRPr="009D7998">
        <w:t>. Thus, working towards this goal will help provide better services that will complement the company's marketing activities in developing a more advanced card.</w:t>
      </w:r>
    </w:p>
    <w:p w:rsidR="00AE4988" w:rsidRPr="009D7998" w:rsidRDefault="00481DB4" w:rsidP="00C93120">
      <w:pPr>
        <w:jc w:val="left"/>
      </w:pPr>
      <w:r w:rsidRPr="009D7998">
        <w:t xml:space="preserve"> The next corporate culture at Petal is that the company has a low employee turnover; this means that the management treats its employee's rights and offers them growth opportunities in their careers. Happy and engaged employees will assist the firm in reaching its targets faster.</w:t>
      </w:r>
      <w:r w:rsidRPr="009D7998">
        <w:rPr>
          <w:rStyle w:val="FootnoteReference"/>
        </w:rPr>
        <w:footnoteReference w:id="2"/>
      </w:r>
      <w:r w:rsidRPr="009D7998">
        <w:t>; in this case, Petal employees will be more than willing to support all marketing strategies so that the new product is quickly developed and reaches a wider audience. Finally, Petal has a culture of kindness; this culture from the company's CEO helps drive curiosity, smart intrinsic, multi-tasking, and mission-oriented tasks.</w:t>
      </w:r>
    </w:p>
    <w:p w:rsidR="00AE4988" w:rsidRPr="009D7998" w:rsidRDefault="00481DB4" w:rsidP="00C93120">
      <w:pPr>
        <w:pStyle w:val="ListParagraph"/>
        <w:numPr>
          <w:ilvl w:val="0"/>
          <w:numId w:val="2"/>
        </w:numPr>
        <w:jc w:val="left"/>
        <w:rPr>
          <w:rStyle w:val="SubtleEmphasis"/>
          <w:b/>
          <w:color w:val="000000" w:themeColor="text1"/>
        </w:rPr>
      </w:pPr>
      <w:r w:rsidRPr="009D7998">
        <w:rPr>
          <w:rStyle w:val="SubtleEmphasis"/>
          <w:b/>
          <w:color w:val="000000" w:themeColor="text1"/>
        </w:rPr>
        <w:t>Petal's Actions Regarding Target Markets, Products, Pricing, Promotion, and Supply Chain</w:t>
      </w:r>
    </w:p>
    <w:p w:rsidR="00AE4988" w:rsidRPr="009D7998" w:rsidRDefault="00481DB4" w:rsidP="00C93120">
      <w:pPr>
        <w:jc w:val="left"/>
      </w:pPr>
      <w:r w:rsidRPr="009D7998">
        <w:t xml:space="preserve">Petal targets the unbanked population; this is the group that has been having challenges in accessing credit. What Petal has done in the past is referred to as cash scoring. This helps the company in attracting its target market and even a large group of prospective customers. Cash Scoring is the process of measuring economic attributes that did not consider in making decisions on credit approval. The COVID-19 pandemic has forced mainstream financial institutions to scale back on credit at a time when many people need it most. During this COVID-19 pandemic, traditional credit scores have proved to be less reliable as people who </w:t>
      </w:r>
      <w:r w:rsidRPr="009D7998">
        <w:lastRenderedPageBreak/>
        <w:t>need credit more cannot access credit. Cash flow scoring introduced by Petal has been instrumental in supporting their marketing strategies and the introduction of a new and advanced card.</w:t>
      </w:r>
    </w:p>
    <w:p w:rsidR="00AE4988" w:rsidRPr="009D7998" w:rsidRDefault="00481DB4" w:rsidP="00C93120">
      <w:pPr>
        <w:jc w:val="left"/>
      </w:pPr>
      <w:r w:rsidRPr="009D7998">
        <w:t xml:space="preserve">Kwon's previous company product as Petal 1, was meant to include a larger audience: customers who already have a credit history and want their credit responsibly, safely, and affordably. Their product contributes significantly to Petal 2, the company's new product, by addressing some features that will provide their consumers modern tools and guidance to help them succeed financially. </w:t>
      </w:r>
    </w:p>
    <w:p w:rsidR="00AE4988" w:rsidRPr="009D7998" w:rsidRDefault="00481DB4" w:rsidP="00C93120">
      <w:pPr>
        <w:jc w:val="left"/>
      </w:pPr>
      <w:r w:rsidRPr="009D7998">
        <w:t xml:space="preserve">In terms of pricing, Petal does not charge its new users a dime when getting the last card, petal one card. There is no deposit required to get the card, neither does Petal charge membership fees. This has helped the company to attract a large number of customers and grow rapidly. Petal, however, charges some interest on any new purchases made if the cardholder decides to pay off less than his spending. In the past, Petal promoted their card members to pay off their credit balance up to 500USD. This promotion has helped Petal expand its customer base and offer its services to many people. Recently, Petal announced a new promotion whereby their card users can win a credit statement to the excess of 500 USD. Using promotions as a marketing strategy has proved to be efficient to Petal, as, with every promotion, the company's revenue and cash flows increase tremendously. Petal has managed to integrate its supply chain into its primary business operations. By creating a strong value chain and linking it with the firm's daily operations, Petal leaves no customer unattended. When a client registers in search of a card, Petal ensures that they deliver the card to the client swiftly and promptly, leading to a satisfied clientele. To boost the company's marketing effort, Petal creates a pool of satisfied clients who will help spread the good name of their business to their colleagues; this gives Petal an easy time </w:t>
      </w:r>
      <w:r w:rsidRPr="009D7998">
        <w:lastRenderedPageBreak/>
        <w:t>when introducing their new product in the market. Customers will easily accept the latest development based on the company's trust from the previous service.</w:t>
      </w:r>
    </w:p>
    <w:p w:rsidR="00AE4988" w:rsidRPr="009D7998" w:rsidRDefault="00B81791" w:rsidP="00C93120">
      <w:pPr>
        <w:pStyle w:val="ListParagraph"/>
        <w:numPr>
          <w:ilvl w:val="0"/>
          <w:numId w:val="2"/>
        </w:numPr>
        <w:jc w:val="left"/>
        <w:rPr>
          <w:rStyle w:val="SubtleEmphasis"/>
          <w:b/>
          <w:color w:val="000000" w:themeColor="text1"/>
        </w:rPr>
      </w:pPr>
      <w:r w:rsidRPr="009D7998">
        <w:rPr>
          <w:rStyle w:val="SubtleEmphasis"/>
          <w:b/>
          <w:color w:val="000000" w:themeColor="text1"/>
        </w:rPr>
        <w:t>Petal’s Core Competencies</w:t>
      </w:r>
    </w:p>
    <w:p w:rsidR="00AE4988" w:rsidRPr="009D7998" w:rsidRDefault="00481DB4" w:rsidP="00C93120">
      <w:pPr>
        <w:jc w:val="left"/>
      </w:pPr>
      <w:r w:rsidRPr="009D7998">
        <w:t>The primary management expertise at Petal is a team of dedicated and qualified employees who can develop innovative ways in their underwriting methodologies to attract the young generations, immigrants, and all other consumers who are generally turned away by financial institutions due to their limited credit histories. Petal has added value in its past offering by providing alternative secured credit cards, often recommended to clients who seek to build their credit and offer minimal credit.</w:t>
      </w:r>
      <w:r w:rsidRPr="009D7998">
        <w:rPr>
          <w:rStyle w:val="FootnoteReference"/>
        </w:rPr>
        <w:footnoteReference w:id="3"/>
      </w:r>
      <w:r w:rsidRPr="009D7998">
        <w:t>. To further improve its offering, Petal plans to introduce benefits and more features to cardholders to supplement their marketing strategies as they present the company's new product.</w:t>
      </w:r>
    </w:p>
    <w:p w:rsidR="00AE4988" w:rsidRPr="009D7998" w:rsidRDefault="00B81791" w:rsidP="00B81791">
      <w:pPr>
        <w:pStyle w:val="Subtitle"/>
        <w:spacing w:after="0"/>
        <w:ind w:firstLine="0"/>
        <w:jc w:val="center"/>
        <w:rPr>
          <w:rFonts w:ascii="Times New Roman" w:hAnsi="Times New Roman" w:cs="Times New Roman"/>
          <w:b/>
          <w:color w:val="000000" w:themeColor="text1"/>
          <w:sz w:val="24"/>
          <w:szCs w:val="24"/>
        </w:rPr>
      </w:pPr>
      <w:r w:rsidRPr="009D7998">
        <w:rPr>
          <w:rFonts w:ascii="Times New Roman" w:hAnsi="Times New Roman" w:cs="Times New Roman"/>
          <w:b/>
          <w:color w:val="000000" w:themeColor="text1"/>
          <w:sz w:val="24"/>
          <w:szCs w:val="24"/>
        </w:rPr>
        <w:t>External Environment</w:t>
      </w:r>
    </w:p>
    <w:p w:rsidR="00AE4988" w:rsidRPr="009D7998" w:rsidRDefault="00481DB4" w:rsidP="00C93120">
      <w:pPr>
        <w:ind w:firstLine="0"/>
        <w:jc w:val="left"/>
        <w:rPr>
          <w:rStyle w:val="SubtleEmphasis"/>
          <w:b/>
          <w:color w:val="000000" w:themeColor="text1"/>
        </w:rPr>
      </w:pPr>
      <w:r w:rsidRPr="009D7998">
        <w:rPr>
          <w:rStyle w:val="SubtleEmphasis"/>
          <w:b/>
          <w:color w:val="000000" w:themeColor="text1"/>
        </w:rPr>
        <w:t>a. Nature of Petal domestic and global market.</w:t>
      </w:r>
    </w:p>
    <w:p w:rsidR="00AE4988" w:rsidRPr="009D7998" w:rsidRDefault="00481DB4" w:rsidP="00C93120">
      <w:pPr>
        <w:jc w:val="left"/>
      </w:pPr>
      <w:r w:rsidRPr="009D7998">
        <w:t>As a start-up in the financial technology industry, Petal faces stiff competition from established banks and mainstream lenders. Currently, Pe</w:t>
      </w:r>
      <w:r w:rsidR="00B81791" w:rsidRPr="009D7998">
        <w:t>tal operates domestically in New</w:t>
      </w:r>
      <w:r w:rsidR="001F03B9" w:rsidRPr="009D7998">
        <w:t xml:space="preserve"> Y</w:t>
      </w:r>
      <w:r w:rsidR="000260F8" w:rsidRPr="009D7998">
        <w:t>ork</w:t>
      </w:r>
      <w:r w:rsidRPr="009D7998">
        <w:t>. Since its inception, petal growth has indicated signs of beating its competitors and expanding into global markets. The number of Petal card members as of 2020 was more than 50000 users. Essentially, Petal has a huge customer base domestically since, from 2019, the number of registered new users has been doubling every two months on average. The firm's target market and their clients' bulk have a limited credit history; this group includes millennials, students, and immigrants.</w:t>
      </w:r>
    </w:p>
    <w:p w:rsidR="00AE4988" w:rsidRPr="009D7998" w:rsidRDefault="00481DB4" w:rsidP="00C93120">
      <w:pPr>
        <w:ind w:firstLine="0"/>
        <w:jc w:val="left"/>
        <w:rPr>
          <w:rStyle w:val="SubtleEmphasis"/>
          <w:b/>
          <w:color w:val="000000" w:themeColor="text1"/>
        </w:rPr>
      </w:pPr>
      <w:r w:rsidRPr="009D7998">
        <w:rPr>
          <w:rStyle w:val="SubtleEmphasis"/>
          <w:b/>
          <w:color w:val="000000" w:themeColor="text1"/>
        </w:rPr>
        <w:lastRenderedPageBreak/>
        <w:t>b. Petal’s Competitors</w:t>
      </w:r>
    </w:p>
    <w:p w:rsidR="00AE4988" w:rsidRPr="009D7998" w:rsidRDefault="00481DB4" w:rsidP="00C93120">
      <w:pPr>
        <w:jc w:val="left"/>
      </w:pPr>
      <w:r w:rsidRPr="009D7998">
        <w:t>Petal's main competitors in the financial industry are Deserve, Brex, and Creditjusto. Deserve FinTech's marketing strategy is to offer their clients fast and a smooth experience while using their cards. As part of their marketing strategy, the company provides up to 1.5% reward and $0 annual fees. Additionally, Deserve offers their cardholders no foreign transaction fees; this attracts many consumers, especially those who work and travel abroad. Brex enables its users to pay and get paid with zero fees. Brex also provides its card users to build their credit and unlock higher credit limits; Creditjustto provides its users with fair and agile credit. Creditjustto attracts new customers by refunding 1% of purchases made by their users without limitation.</w:t>
      </w:r>
    </w:p>
    <w:p w:rsidR="00AE4988" w:rsidRPr="009D7998" w:rsidRDefault="00481DB4" w:rsidP="00C93120">
      <w:pPr>
        <w:ind w:firstLine="0"/>
        <w:jc w:val="left"/>
        <w:rPr>
          <w:rStyle w:val="SubtleEmphasis"/>
          <w:b/>
          <w:color w:val="000000" w:themeColor="text1"/>
        </w:rPr>
      </w:pPr>
      <w:r w:rsidRPr="009D7998">
        <w:rPr>
          <w:rStyle w:val="SubtleEmphasis"/>
          <w:b/>
          <w:color w:val="000000" w:themeColor="text1"/>
        </w:rPr>
        <w:t>c. Key Trends in the Economic, Technological, Political and Legal, Social and Cultural Environment</w:t>
      </w:r>
    </w:p>
    <w:p w:rsidR="00AE4988" w:rsidRPr="009D7998" w:rsidRDefault="00481DB4" w:rsidP="00C93120">
      <w:pPr>
        <w:jc w:val="left"/>
      </w:pPr>
      <w:r w:rsidRPr="009D7998">
        <w:t>Economic trends surrounding the marketing of Petal's new product, Petal 2, favor the company's product development. The current economic times allow for contactless forms of payment. A company that provides safe, simple, affordable, and contactless transactions will likely succeed.  Petal offers all these features in their new product and extends to giving credit to those who need it most. Petal also adapts to technological trends by providing enhanced security in its new products. Card users are now protected from cyber security issues by integrating biometric security in Petal 2 new card.</w:t>
      </w:r>
      <w:r w:rsidRPr="009D7998">
        <w:rPr>
          <w:rStyle w:val="FootnoteReference"/>
        </w:rPr>
        <w:footnoteReference w:id="4"/>
      </w:r>
      <w:r w:rsidRPr="009D7998">
        <w:t xml:space="preserve">. The political and legal environment trend affecting Petal's marketing strategies for its new products is tariffs and trade restrictions; Petal has managed to operate within its legal framework by continuously providing quality and affordable services to its clients. Finally, Petal carefully studies the market necessities by listening to the </w:t>
      </w:r>
      <w:r w:rsidRPr="009D7998">
        <w:lastRenderedPageBreak/>
        <w:t xml:space="preserve">client’s feedback. Customers desire seamless and transparent transactions; Petal considers this desire and has created a new product that will satisfy its target market and attract more customers. </w:t>
      </w:r>
    </w:p>
    <w:p w:rsidR="00AE4988" w:rsidRPr="009D7998" w:rsidRDefault="009C5E4F" w:rsidP="009C5E4F">
      <w:pPr>
        <w:pStyle w:val="Subtitle"/>
        <w:spacing w:after="0"/>
        <w:ind w:firstLine="0"/>
        <w:jc w:val="center"/>
        <w:rPr>
          <w:rFonts w:ascii="Times New Roman" w:hAnsi="Times New Roman" w:cs="Times New Roman"/>
          <w:b/>
          <w:color w:val="000000" w:themeColor="text1"/>
          <w:sz w:val="24"/>
          <w:szCs w:val="24"/>
        </w:rPr>
      </w:pPr>
      <w:r w:rsidRPr="009D7998">
        <w:rPr>
          <w:rFonts w:ascii="Times New Roman" w:hAnsi="Times New Roman" w:cs="Times New Roman"/>
          <w:b/>
          <w:color w:val="000000" w:themeColor="text1"/>
          <w:sz w:val="24"/>
          <w:szCs w:val="24"/>
        </w:rPr>
        <w:t>SWOT Analysis</w:t>
      </w:r>
    </w:p>
    <w:p w:rsidR="00AE4988" w:rsidRPr="009D7998" w:rsidRDefault="00481DB4" w:rsidP="00C93120">
      <w:pPr>
        <w:ind w:firstLine="0"/>
        <w:jc w:val="left"/>
        <w:rPr>
          <w:rStyle w:val="SubtleEmphasis"/>
          <w:b/>
          <w:color w:val="000000" w:themeColor="text1"/>
        </w:rPr>
      </w:pPr>
      <w:r w:rsidRPr="009D7998">
        <w:rPr>
          <w:rStyle w:val="SubtleEmphasis"/>
          <w:b/>
          <w:color w:val="000000" w:themeColor="text1"/>
        </w:rPr>
        <w:t>a. Strengths</w:t>
      </w:r>
    </w:p>
    <w:p w:rsidR="00AE4988" w:rsidRPr="009D7998" w:rsidRDefault="00481DB4" w:rsidP="00C93120">
      <w:pPr>
        <w:ind w:firstLine="0"/>
        <w:jc w:val="left"/>
      </w:pPr>
      <w:r w:rsidRPr="009D7998">
        <w:t xml:space="preserve">1. Petal's strength lies in its ability to align its business growth incentives with its customers' needs; this helps the company satisfy its target market needs ultimately. </w:t>
      </w:r>
    </w:p>
    <w:p w:rsidR="00AE4988" w:rsidRPr="009D7998" w:rsidRDefault="00481DB4" w:rsidP="00C93120">
      <w:pPr>
        <w:ind w:firstLine="0"/>
        <w:jc w:val="left"/>
      </w:pPr>
      <w:r w:rsidRPr="009D7998">
        <w:t>2. The next strength is that Petal's products do not have annual fees charged on them; this helps the company attract new customers.</w:t>
      </w:r>
    </w:p>
    <w:p w:rsidR="00AE4988" w:rsidRPr="009D7998" w:rsidRDefault="00481DB4" w:rsidP="00C93120">
      <w:pPr>
        <w:ind w:firstLine="0"/>
        <w:jc w:val="left"/>
      </w:pPr>
      <w:r w:rsidRPr="009D7998">
        <w:t>3. Petal's has an experienced and robust CEO, Jason Gross. His experience in the financial industry is a solid asset to the company.</w:t>
      </w:r>
    </w:p>
    <w:p w:rsidR="00AE4988" w:rsidRPr="009D7998" w:rsidRDefault="00481DB4" w:rsidP="00C93120">
      <w:pPr>
        <w:ind w:firstLine="0"/>
        <w:jc w:val="left"/>
        <w:rPr>
          <w:rStyle w:val="SubtleEmphasis"/>
          <w:b/>
          <w:color w:val="000000" w:themeColor="text1"/>
        </w:rPr>
      </w:pPr>
      <w:r w:rsidRPr="009D7998">
        <w:rPr>
          <w:rStyle w:val="SubtleEmphasis"/>
          <w:b/>
          <w:color w:val="000000" w:themeColor="text1"/>
        </w:rPr>
        <w:t>b. Weaknesses</w:t>
      </w:r>
    </w:p>
    <w:p w:rsidR="00AE4988" w:rsidRPr="009D7998" w:rsidRDefault="00481DB4" w:rsidP="00C93120">
      <w:pPr>
        <w:ind w:firstLine="0"/>
        <w:jc w:val="left"/>
      </w:pPr>
      <w:r w:rsidRPr="009D7998">
        <w:t xml:space="preserve"> 1. Petal's weakness is security challenges associated with personal data breaches. In solving this weakness, the firms strive to develop new products with enhanced security to ensure maximum client data protection.</w:t>
      </w:r>
    </w:p>
    <w:p w:rsidR="00AE4988" w:rsidRPr="009D7998" w:rsidRDefault="00481DB4" w:rsidP="00C93120">
      <w:pPr>
        <w:ind w:firstLine="0"/>
        <w:jc w:val="left"/>
      </w:pPr>
      <w:r w:rsidRPr="009D7998">
        <w:t>2. Another weakness of Petal is that its cardholders cannot transfer balances, and also Petal does not provide cash advances.</w:t>
      </w:r>
    </w:p>
    <w:p w:rsidR="00AE4988" w:rsidRPr="009D7998" w:rsidRDefault="00481DB4" w:rsidP="00C93120">
      <w:pPr>
        <w:ind w:firstLine="0"/>
        <w:jc w:val="left"/>
      </w:pPr>
      <w:r w:rsidRPr="009D7998">
        <w:t>3. Prospective clients with a damaged credit report may not qualify to become members</w:t>
      </w:r>
    </w:p>
    <w:p w:rsidR="00AE4988" w:rsidRPr="009D7998" w:rsidRDefault="00481DB4" w:rsidP="00C93120">
      <w:pPr>
        <w:ind w:firstLine="0"/>
        <w:jc w:val="left"/>
        <w:rPr>
          <w:rStyle w:val="SubtleEmphasis"/>
          <w:b/>
          <w:color w:val="000000" w:themeColor="text1"/>
        </w:rPr>
      </w:pPr>
      <w:r w:rsidRPr="009D7998">
        <w:rPr>
          <w:rStyle w:val="SubtleEmphasis"/>
          <w:b/>
          <w:color w:val="000000" w:themeColor="text1"/>
        </w:rPr>
        <w:t>c. Opportunities</w:t>
      </w:r>
    </w:p>
    <w:p w:rsidR="00AE4988" w:rsidRPr="009D7998" w:rsidRDefault="00481DB4" w:rsidP="00C93120">
      <w:pPr>
        <w:ind w:firstLine="0"/>
        <w:jc w:val="left"/>
      </w:pPr>
      <w:r w:rsidRPr="009D7998">
        <w:t xml:space="preserve"> 1. The foremost opportunity of Petal is the declining cost of internet services and increase in online transactions; this helps Petal in expanding to be that was once referred to as remote areas. </w:t>
      </w:r>
    </w:p>
    <w:p w:rsidR="00AE4988" w:rsidRPr="009D7998" w:rsidRDefault="00481DB4" w:rsidP="00C93120">
      <w:pPr>
        <w:ind w:firstLine="0"/>
        <w:jc w:val="left"/>
      </w:pPr>
      <w:r w:rsidRPr="009D7998">
        <w:lastRenderedPageBreak/>
        <w:t>2. The fact that Petal does not require a credit history to be eligible to be awarded credit is an excellent opportunity for the company. This policy will assist the company in beating the competition.</w:t>
      </w:r>
    </w:p>
    <w:p w:rsidR="00AE4988" w:rsidRPr="009D7998" w:rsidRDefault="00481DB4" w:rsidP="00C93120">
      <w:pPr>
        <w:ind w:firstLine="0"/>
        <w:jc w:val="left"/>
      </w:pPr>
      <w:r w:rsidRPr="009D7998">
        <w:t>3. Lastly, on Petal's opportunity, the company provides 1.5% guaranteed cash-back after making twelve on-time monthly payments.</w:t>
      </w:r>
    </w:p>
    <w:p w:rsidR="00AE4988" w:rsidRPr="009D7998" w:rsidRDefault="00481DB4" w:rsidP="00C93120">
      <w:pPr>
        <w:ind w:firstLine="0"/>
        <w:jc w:val="left"/>
        <w:rPr>
          <w:rStyle w:val="SubtleEmphasis"/>
          <w:b/>
          <w:color w:val="000000" w:themeColor="text1"/>
        </w:rPr>
      </w:pPr>
      <w:r w:rsidRPr="009D7998">
        <w:rPr>
          <w:rStyle w:val="SubtleEmphasis"/>
          <w:b/>
          <w:color w:val="000000" w:themeColor="text1"/>
        </w:rPr>
        <w:t>c. Threats</w:t>
      </w:r>
    </w:p>
    <w:p w:rsidR="00AE4988" w:rsidRPr="009D7998" w:rsidRDefault="00481DB4" w:rsidP="00C93120">
      <w:pPr>
        <w:ind w:firstLine="0"/>
        <w:jc w:val="left"/>
      </w:pPr>
      <w:r w:rsidRPr="009D7998">
        <w:t>1. The major threats facing Petal in introducing new products and developing is cyber security. This threat can potentially undermine the entire company's operations.</w:t>
      </w:r>
    </w:p>
    <w:p w:rsidR="00AE4988" w:rsidRPr="009D7998" w:rsidRDefault="00481DB4" w:rsidP="00C93120">
      <w:pPr>
        <w:ind w:firstLine="0"/>
        <w:jc w:val="left"/>
      </w:pPr>
      <w:r w:rsidRPr="009D7998">
        <w:t>2.  Stiff competition from developed financial institutions.</w:t>
      </w:r>
    </w:p>
    <w:p w:rsidR="00AE4988" w:rsidRPr="009D7998" w:rsidRDefault="00481DB4" w:rsidP="00C93120">
      <w:pPr>
        <w:ind w:firstLine="0"/>
        <w:jc w:val="left"/>
      </w:pPr>
      <w:r w:rsidRPr="009D7998">
        <w:t>3.  Petal has a credit limit of up to 500USD and can reach a maximum of 1000USD. This limits clients who are interested in getting huge credit.</w:t>
      </w:r>
    </w:p>
    <w:p w:rsidR="00AE4988" w:rsidRPr="009D7998" w:rsidRDefault="00481DB4" w:rsidP="009C5E4F">
      <w:pPr>
        <w:pStyle w:val="Title"/>
        <w:spacing w:line="480" w:lineRule="auto"/>
        <w:ind w:firstLine="0"/>
        <w:jc w:val="center"/>
        <w:rPr>
          <w:rFonts w:ascii="Times New Roman" w:hAnsi="Times New Roman" w:cs="Times New Roman"/>
          <w:b/>
          <w:color w:val="000000" w:themeColor="text1"/>
          <w:sz w:val="24"/>
          <w:szCs w:val="24"/>
        </w:rPr>
      </w:pPr>
      <w:r w:rsidRPr="009D7998">
        <w:rPr>
          <w:rFonts w:ascii="Times New Roman" w:hAnsi="Times New Roman" w:cs="Times New Roman"/>
          <w:b/>
          <w:color w:val="000000" w:themeColor="text1"/>
          <w:sz w:val="24"/>
          <w:szCs w:val="24"/>
        </w:rPr>
        <w:t>Marketing Objectives</w:t>
      </w:r>
    </w:p>
    <w:p w:rsidR="00AE4988" w:rsidRPr="009D7998" w:rsidRDefault="00481DB4" w:rsidP="009C5E4F">
      <w:pPr>
        <w:pStyle w:val="Subtitle"/>
        <w:spacing w:after="0"/>
        <w:ind w:firstLine="0"/>
        <w:jc w:val="left"/>
        <w:rPr>
          <w:rFonts w:ascii="Times New Roman" w:hAnsi="Times New Roman" w:cs="Times New Roman"/>
          <w:b/>
          <w:color w:val="000000" w:themeColor="text1"/>
          <w:sz w:val="24"/>
          <w:szCs w:val="24"/>
        </w:rPr>
      </w:pPr>
      <w:r w:rsidRPr="009D7998">
        <w:rPr>
          <w:rFonts w:ascii="Times New Roman" w:hAnsi="Times New Roman" w:cs="Times New Roman"/>
          <w:b/>
          <w:color w:val="000000" w:themeColor="text1"/>
          <w:sz w:val="24"/>
          <w:szCs w:val="24"/>
        </w:rPr>
        <w:t>a. Major marketing objectives for the new product</w:t>
      </w:r>
    </w:p>
    <w:p w:rsidR="00AE4988" w:rsidRPr="009D7998" w:rsidRDefault="00481DB4" w:rsidP="00C93120">
      <w:pPr>
        <w:jc w:val="left"/>
      </w:pPr>
      <w:r w:rsidRPr="009D7998">
        <w:t>Petal's marketing objectives in the launch of its new product aims at exploring new opportuning of offering financial services and credit facilities to the unbanked. Petal also aims to create customer-friendly processes, providing faster access to credit, and retaining users with great user interactions in the company's app.</w:t>
      </w:r>
    </w:p>
    <w:p w:rsidR="000E6982" w:rsidRPr="009D7998" w:rsidRDefault="00481DB4" w:rsidP="009C5E4F">
      <w:pPr>
        <w:pStyle w:val="Subtitle"/>
        <w:spacing w:after="0"/>
        <w:ind w:firstLine="0"/>
        <w:jc w:val="left"/>
        <w:rPr>
          <w:rFonts w:ascii="Times New Roman" w:hAnsi="Times New Roman" w:cs="Times New Roman"/>
          <w:b/>
          <w:color w:val="000000" w:themeColor="text1"/>
          <w:sz w:val="24"/>
          <w:szCs w:val="24"/>
        </w:rPr>
      </w:pPr>
      <w:r w:rsidRPr="009D7998">
        <w:rPr>
          <w:rFonts w:ascii="Times New Roman" w:hAnsi="Times New Roman" w:cs="Times New Roman"/>
          <w:b/>
          <w:color w:val="000000" w:themeColor="text1"/>
          <w:sz w:val="24"/>
          <w:szCs w:val="24"/>
        </w:rPr>
        <w:t>b. Petal Marketing Strategies for the New Product.</w:t>
      </w:r>
    </w:p>
    <w:p w:rsidR="00AE4988" w:rsidRPr="009D7998" w:rsidRDefault="00481DB4" w:rsidP="00C93120">
      <w:pPr>
        <w:jc w:val="left"/>
        <w:rPr>
          <w:b/>
        </w:rPr>
      </w:pPr>
      <w:r w:rsidRPr="009D7998">
        <w:t xml:space="preserve"> Petal 2 is specific, realistic, attainable, measurable, and time-bound. In developing the marketing strategies for the new card, proper market research was conducted by Petal to ensure that the market will accept the product and attract new customers. </w:t>
      </w:r>
    </w:p>
    <w:p w:rsidR="00AE4988" w:rsidRPr="009D7998" w:rsidRDefault="00481DB4" w:rsidP="009C5E4F">
      <w:pPr>
        <w:pStyle w:val="Subtitle"/>
        <w:spacing w:after="0"/>
        <w:ind w:firstLine="0"/>
        <w:jc w:val="left"/>
        <w:rPr>
          <w:rFonts w:ascii="Times New Roman" w:hAnsi="Times New Roman" w:cs="Times New Roman"/>
          <w:b/>
          <w:color w:val="000000" w:themeColor="text1"/>
          <w:sz w:val="24"/>
          <w:szCs w:val="24"/>
        </w:rPr>
      </w:pPr>
      <w:r w:rsidRPr="009D7998">
        <w:rPr>
          <w:rFonts w:ascii="Times New Roman" w:hAnsi="Times New Roman" w:cs="Times New Roman"/>
          <w:b/>
          <w:color w:val="000000" w:themeColor="text1"/>
          <w:sz w:val="24"/>
          <w:szCs w:val="24"/>
        </w:rPr>
        <w:t xml:space="preserve">c. Role </w:t>
      </w:r>
      <w:r w:rsidR="000E6982" w:rsidRPr="009D7998">
        <w:rPr>
          <w:rFonts w:ascii="Times New Roman" w:hAnsi="Times New Roman" w:cs="Times New Roman"/>
          <w:b/>
          <w:color w:val="000000" w:themeColor="text1"/>
          <w:sz w:val="24"/>
          <w:szCs w:val="24"/>
        </w:rPr>
        <w:t xml:space="preserve">of Marketing in Supporting </w:t>
      </w:r>
      <w:r w:rsidRPr="009D7998">
        <w:rPr>
          <w:rFonts w:ascii="Times New Roman" w:hAnsi="Times New Roman" w:cs="Times New Roman"/>
          <w:b/>
          <w:color w:val="000000" w:themeColor="text1"/>
          <w:sz w:val="24"/>
          <w:szCs w:val="24"/>
        </w:rPr>
        <w:t xml:space="preserve">Petal </w:t>
      </w:r>
      <w:r w:rsidR="000E6982" w:rsidRPr="009D7998">
        <w:rPr>
          <w:rFonts w:ascii="Times New Roman" w:hAnsi="Times New Roman" w:cs="Times New Roman"/>
          <w:b/>
          <w:color w:val="000000" w:themeColor="text1"/>
          <w:sz w:val="24"/>
          <w:szCs w:val="24"/>
        </w:rPr>
        <w:t>Objectives</w:t>
      </w:r>
    </w:p>
    <w:p w:rsidR="00AE4988" w:rsidRPr="009D7998" w:rsidRDefault="00481DB4" w:rsidP="00C93120">
      <w:pPr>
        <w:jc w:val="left"/>
      </w:pPr>
      <w:r w:rsidRPr="009D7998">
        <w:lastRenderedPageBreak/>
        <w:t>Marketing supports the accomplishment of Petal's objectives in the development of its new product through creating valuable content on the features of the latest products. Marketing also helps in engaging the target market regularly with information about the products being developed. Patel's marketing departments over-delivers their promise to their clients by providing exceptional customer service; this helps the firm reach its goals quickly.</w:t>
      </w:r>
    </w:p>
    <w:p w:rsidR="00AE4988" w:rsidRPr="009D7998" w:rsidRDefault="00481DB4" w:rsidP="009C5E4F">
      <w:pPr>
        <w:pStyle w:val="Title"/>
        <w:spacing w:line="480" w:lineRule="auto"/>
        <w:ind w:firstLine="0"/>
        <w:jc w:val="center"/>
        <w:rPr>
          <w:rFonts w:ascii="Times New Roman" w:hAnsi="Times New Roman" w:cs="Times New Roman"/>
          <w:b/>
          <w:color w:val="000000" w:themeColor="text1"/>
          <w:sz w:val="24"/>
          <w:szCs w:val="24"/>
        </w:rPr>
      </w:pPr>
      <w:r w:rsidRPr="009D7998">
        <w:rPr>
          <w:rFonts w:ascii="Times New Roman" w:hAnsi="Times New Roman" w:cs="Times New Roman"/>
          <w:b/>
          <w:color w:val="000000" w:themeColor="text1"/>
          <w:sz w:val="24"/>
          <w:szCs w:val="24"/>
        </w:rPr>
        <w:t>Marketing Strategies</w:t>
      </w:r>
    </w:p>
    <w:p w:rsidR="00AE4988" w:rsidRPr="009D7998" w:rsidRDefault="00481DB4" w:rsidP="00C93120">
      <w:pPr>
        <w:jc w:val="left"/>
      </w:pPr>
      <w:r w:rsidRPr="009D7998">
        <w:t>Consumers and organizations using Petal's products use their products sustainably. Once they expire, Petal's cards are to be sent back to the company's headquarters; this prevents risks associated with fraud and helps reduce plastic in the environment.</w:t>
      </w:r>
      <w:r w:rsidRPr="009D7998">
        <w:rPr>
          <w:rStyle w:val="FootnoteReference"/>
        </w:rPr>
        <w:footnoteReference w:id="5"/>
      </w:r>
      <w:r w:rsidRPr="009D7998">
        <w:t>. The new product should target students, immigrants, and generally the youths because this section of the population has a limited credit history. They are likely to be denied credit once they apply to mainstream financial institutions such as banks. In terms of consumer approach, this population majorly uses the internet and smart devices; thus, digital marketing will be very efficient. Additionally, the lifestyle and preferences of this section of the people are almost similar; thus, applying marketing efforts will be easy.</w:t>
      </w:r>
    </w:p>
    <w:p w:rsidR="00AE4988" w:rsidRPr="009D7998" w:rsidRDefault="009C5E4F" w:rsidP="0002069F">
      <w:pPr>
        <w:pStyle w:val="Subtitle"/>
        <w:spacing w:after="0"/>
        <w:ind w:firstLine="0"/>
        <w:jc w:val="both"/>
        <w:rPr>
          <w:rFonts w:ascii="Times New Roman" w:hAnsi="Times New Roman" w:cs="Times New Roman"/>
          <w:b/>
          <w:color w:val="000000" w:themeColor="text1"/>
          <w:sz w:val="24"/>
          <w:szCs w:val="24"/>
        </w:rPr>
      </w:pPr>
      <w:r w:rsidRPr="009D7998">
        <w:rPr>
          <w:rFonts w:ascii="Times New Roman" w:hAnsi="Times New Roman" w:cs="Times New Roman"/>
          <w:b/>
          <w:color w:val="000000" w:themeColor="text1"/>
          <w:sz w:val="24"/>
          <w:szCs w:val="24"/>
        </w:rPr>
        <w:t>Product Strategies</w:t>
      </w:r>
    </w:p>
    <w:p w:rsidR="00AE4988" w:rsidRPr="009D7998" w:rsidRDefault="00481DB4" w:rsidP="00C93120">
      <w:pPr>
        <w:jc w:val="left"/>
      </w:pPr>
      <w:r w:rsidRPr="009D7998">
        <w:t xml:space="preserve">Petal's core products and services provide financial opportunity and innovation to everyone by delivering, making accessing credit more straightforward and accessible for everyone, especially the unbanked. As a company in the financial industry, Petal should offer products in line with the financial needs of its target markets. The company should consider accepting deposits that will see their clients earn interest after a couple of years. Petal should </w:t>
      </w:r>
      <w:r w:rsidRPr="009D7998">
        <w:lastRenderedPageBreak/>
        <w:t>consider bold branding in all its premises, products, and even employees in the highly competitive financial industry. The company should label itself as the best in the industry and strive to achieve that title.</w:t>
      </w:r>
    </w:p>
    <w:p w:rsidR="00AE4988" w:rsidRPr="009D7998" w:rsidRDefault="00474862" w:rsidP="0002069F">
      <w:pPr>
        <w:pStyle w:val="Subtitle"/>
        <w:spacing w:after="0"/>
        <w:ind w:firstLine="0"/>
        <w:jc w:val="both"/>
        <w:rPr>
          <w:rFonts w:ascii="Times New Roman" w:hAnsi="Times New Roman" w:cs="Times New Roman"/>
          <w:b/>
          <w:color w:val="000000" w:themeColor="text1"/>
          <w:sz w:val="24"/>
          <w:szCs w:val="24"/>
        </w:rPr>
      </w:pPr>
      <w:r w:rsidRPr="009D7998">
        <w:rPr>
          <w:rFonts w:ascii="Times New Roman" w:hAnsi="Times New Roman" w:cs="Times New Roman"/>
          <w:b/>
          <w:color w:val="000000" w:themeColor="text1"/>
          <w:sz w:val="24"/>
          <w:szCs w:val="24"/>
        </w:rPr>
        <w:t>P</w:t>
      </w:r>
      <w:r w:rsidR="00481DB4" w:rsidRPr="009D7998">
        <w:rPr>
          <w:rFonts w:ascii="Times New Roman" w:hAnsi="Times New Roman" w:cs="Times New Roman"/>
          <w:b/>
          <w:color w:val="000000" w:themeColor="text1"/>
          <w:sz w:val="24"/>
          <w:szCs w:val="24"/>
        </w:rPr>
        <w:t>ricing Strategies</w:t>
      </w:r>
    </w:p>
    <w:p w:rsidR="00AE4988" w:rsidRPr="009D7998" w:rsidRDefault="00481DB4" w:rsidP="00C93120">
      <w:pPr>
        <w:jc w:val="left"/>
        <w:rPr>
          <w:bCs/>
        </w:rPr>
      </w:pPr>
      <w:r w:rsidRPr="009D7998">
        <w:rPr>
          <w:bCs/>
        </w:rPr>
        <w:t xml:space="preserve">Petal Company can market the new fee visa through tactical pricing strategies. Notably, the firm can break even through collecting fees such as interest charges which is the primary source of revenue—first, penetration pricing as a method to gain market share. Notably, Petal can provide a few services at no price for a given period. Essentially, during the new product setup, the firm gains an excellent customer base in the market—secondly, chain product costing includes pricing various products in different tags. For instance, the no-fee visa may consist of other APR such as the intro and regular purchase. The interest rate used within the two options is differently priced, making the product consumption great since there is an appropriate increment across the range of services offered. Moreover, if a client needs both products, paying for them should have a comparatively less charge. Thirdly, the company can emphasize cash back guarantee. Essentially, cashback encourages clients to use Petal 2 since there is a one percent reward for paying on time. Lastly, the pricing of premium services is based on the unique branding approach—ideally, a high rate charge on a product is a means to increase the value of products. The clients looking for luxury will prefer the higher rates; thus, the price for premium products attracts more clients in a specific social class. </w:t>
      </w:r>
    </w:p>
    <w:p w:rsidR="00AE4988" w:rsidRPr="009D7998" w:rsidRDefault="00481DB4" w:rsidP="0002069F">
      <w:pPr>
        <w:pStyle w:val="Subtitle"/>
        <w:spacing w:after="0"/>
        <w:ind w:firstLine="0"/>
        <w:jc w:val="both"/>
        <w:rPr>
          <w:rFonts w:ascii="Times New Roman" w:hAnsi="Times New Roman" w:cs="Times New Roman"/>
          <w:b/>
          <w:color w:val="000000" w:themeColor="text1"/>
          <w:sz w:val="24"/>
          <w:szCs w:val="24"/>
        </w:rPr>
      </w:pPr>
      <w:r w:rsidRPr="009D7998">
        <w:rPr>
          <w:rFonts w:ascii="Times New Roman" w:hAnsi="Times New Roman" w:cs="Times New Roman"/>
          <w:b/>
          <w:color w:val="000000" w:themeColor="text1"/>
          <w:sz w:val="24"/>
          <w:szCs w:val="24"/>
        </w:rPr>
        <w:t>Distribution Strategies</w:t>
      </w:r>
    </w:p>
    <w:p w:rsidR="00AE4988" w:rsidRPr="009D7998" w:rsidRDefault="00481DB4" w:rsidP="00C93120">
      <w:pPr>
        <w:jc w:val="left"/>
        <w:rPr>
          <w:bCs/>
        </w:rPr>
      </w:pPr>
      <w:r w:rsidRPr="009D7998">
        <w:rPr>
          <w:bCs/>
        </w:rPr>
        <w:t xml:space="preserve">The company can apply different distribution methods to market the new product. Essentially, all the tactics are aimed at delivering the product to clients in an effective way. Distribution can be done through supply chain integration. Principally, it helps to beat other </w:t>
      </w:r>
      <w:r w:rsidRPr="009D7998">
        <w:rPr>
          <w:bCs/>
        </w:rPr>
        <w:lastRenderedPageBreak/>
        <w:t>competitors and improve the firm's profitability. First, intensive dispensation whereby the Petal card can be accessible from as many outlets as possible. Ideally, the main intention for this strategy is to ensure that the services are found in many markets. Secondly, the company can apply selective allocation of the Petal two cards. On this distribution, there is allotment of the product in selected outlets within given locations. The selectiveness allows the companies that prefer payments using credit cards to pick Petal as it fits within their region of operation. The clients for the former firm also can get customized credit services available within their location. Lastly, exclusive dissipating as a distribution strategy means that a client can use the card in limited outlets. Principally, the method ensures that a brand's image is maintained among luxury stores such as Gucci. Thus, the product is allotted to different categories distributed across other regions and targets potential clients.</w:t>
      </w:r>
    </w:p>
    <w:p w:rsidR="00AE4988" w:rsidRPr="009D7998" w:rsidRDefault="00481DB4" w:rsidP="00C93120">
      <w:pPr>
        <w:jc w:val="left"/>
        <w:rPr>
          <w:bCs/>
        </w:rPr>
      </w:pPr>
      <w:r w:rsidRPr="009D7998">
        <w:rPr>
          <w:bCs/>
        </w:rPr>
        <w:t xml:space="preserve">Petal can attain attention to service quality through giving the clients what they need and delivering the product on time. It is vital to achieving customer satisfaction for a company's profitability and client retention. Petal needs to have customer satisfaction metrics to analyze the clients. The metrics should contain a chart with the number of new clients, referrals, and complaints. Based on the reviews they collect, strategies to improve client satisfaction are formulated to gain more confidence from the investors and clients. </w:t>
      </w:r>
    </w:p>
    <w:p w:rsidR="00AE4988" w:rsidRPr="009D7998" w:rsidRDefault="00481DB4" w:rsidP="0002069F">
      <w:pPr>
        <w:pStyle w:val="Subtitle"/>
        <w:spacing w:after="0"/>
        <w:ind w:firstLine="0"/>
        <w:jc w:val="both"/>
        <w:rPr>
          <w:rFonts w:ascii="Times New Roman" w:hAnsi="Times New Roman" w:cs="Times New Roman"/>
          <w:b/>
          <w:color w:val="000000" w:themeColor="text1"/>
          <w:sz w:val="24"/>
          <w:szCs w:val="24"/>
        </w:rPr>
      </w:pPr>
      <w:r w:rsidRPr="009D7998">
        <w:rPr>
          <w:rFonts w:ascii="Times New Roman" w:hAnsi="Times New Roman" w:cs="Times New Roman"/>
          <w:b/>
          <w:color w:val="000000" w:themeColor="text1"/>
          <w:sz w:val="24"/>
          <w:szCs w:val="24"/>
        </w:rPr>
        <w:t>Promotional Strategies</w:t>
      </w:r>
    </w:p>
    <w:p w:rsidR="00AE4988" w:rsidRPr="009D7998" w:rsidRDefault="00481DB4" w:rsidP="00C93120">
      <w:pPr>
        <w:jc w:val="left"/>
        <w:rPr>
          <w:bCs/>
        </w:rPr>
      </w:pPr>
      <w:r w:rsidRPr="009D7998">
        <w:rPr>
          <w:bCs/>
        </w:rPr>
        <w:t xml:space="preserve">The staff at the firm can sell out Petal's two company's new products through two ways of advertising. The company can use outbound or inbound marketing. Inbound marketing entails strategic pull through SEO, content marketing, events, blogs, and social media to attract new </w:t>
      </w:r>
      <w:r w:rsidRPr="009D7998">
        <w:rPr>
          <w:bCs/>
        </w:rPr>
        <w:lastRenderedPageBreak/>
        <w:t>customers and create awareness.</w:t>
      </w:r>
      <w:r w:rsidRPr="009D7998">
        <w:rPr>
          <w:rStyle w:val="FootnoteReference"/>
          <w:bCs/>
        </w:rPr>
        <w:footnoteReference w:id="6"/>
      </w:r>
      <w:r w:rsidRPr="009D7998">
        <w:rPr>
          <w:bCs/>
        </w:rPr>
        <w:t>. The process occurs immediately after the new product is introduced, even before the targeted audience decides to purchase items. To successfully execute the strategy, the company needs to understand its clients and connect with them online. In the current century, online platforms are rampantly used by people of all ages.</w:t>
      </w:r>
      <w:r w:rsidRPr="009D7998">
        <w:rPr>
          <w:rStyle w:val="FootnoteReference"/>
          <w:bCs/>
        </w:rPr>
        <w:footnoteReference w:id="7"/>
      </w:r>
      <w:r w:rsidRPr="009D7998">
        <w:rPr>
          <w:bCs/>
        </w:rPr>
        <w:t>. Intrinsically, being a method of native marketing, the firm relies more on organic leads. Apart from entertainment and education, the target client trusts the company more through informational content.</w:t>
      </w:r>
    </w:p>
    <w:p w:rsidR="00AE4988" w:rsidRPr="009D7998" w:rsidRDefault="00481DB4" w:rsidP="00C93120">
      <w:pPr>
        <w:jc w:val="left"/>
        <w:rPr>
          <w:bCs/>
        </w:rPr>
      </w:pPr>
      <w:r w:rsidRPr="009D7998">
        <w:rPr>
          <w:bCs/>
        </w:rPr>
        <w:t xml:space="preserve">Outbound marketing refers to the traditional forms of marketing. The marketing methods include television commercials, print advertisements, sales calls or bulk messaging, and radio ads.  This kind of marketing is more aggressive since it may bring actual sales on the spot. Repetition of the message during the air time reminds the clients to apply for the credit card and convinces new customers to meet the purpose. While the strategy creates new clients rapidly, it is entirely driven by sales, and therefore the company does not maintain a long-term customer relationship. </w:t>
      </w:r>
    </w:p>
    <w:p w:rsidR="00AE4988" w:rsidRPr="009D7998" w:rsidRDefault="00481DB4" w:rsidP="009D7998">
      <w:pPr>
        <w:pStyle w:val="Title"/>
        <w:spacing w:line="480" w:lineRule="auto"/>
        <w:ind w:firstLine="0"/>
        <w:jc w:val="center"/>
        <w:rPr>
          <w:rFonts w:ascii="Times New Roman" w:hAnsi="Times New Roman" w:cs="Times New Roman"/>
          <w:b/>
          <w:color w:val="000000" w:themeColor="text1"/>
          <w:sz w:val="24"/>
          <w:szCs w:val="24"/>
        </w:rPr>
      </w:pPr>
      <w:r w:rsidRPr="009D7998">
        <w:rPr>
          <w:rFonts w:ascii="Times New Roman" w:hAnsi="Times New Roman" w:cs="Times New Roman"/>
          <w:b/>
          <w:color w:val="000000" w:themeColor="text1"/>
          <w:sz w:val="24"/>
          <w:szCs w:val="24"/>
        </w:rPr>
        <w:t>Implement</w:t>
      </w:r>
      <w:r w:rsidR="0075153C" w:rsidRPr="009D7998">
        <w:rPr>
          <w:rFonts w:ascii="Times New Roman" w:hAnsi="Times New Roman" w:cs="Times New Roman"/>
          <w:b/>
          <w:color w:val="000000" w:themeColor="text1"/>
          <w:sz w:val="24"/>
          <w:szCs w:val="24"/>
        </w:rPr>
        <w:t xml:space="preserve">ation and Control of </w:t>
      </w:r>
      <w:r w:rsidRPr="009D7998">
        <w:rPr>
          <w:rFonts w:ascii="Times New Roman" w:hAnsi="Times New Roman" w:cs="Times New Roman"/>
          <w:b/>
          <w:color w:val="000000" w:themeColor="text1"/>
          <w:sz w:val="24"/>
          <w:szCs w:val="24"/>
        </w:rPr>
        <w:t>the Marketing Plan</w:t>
      </w:r>
    </w:p>
    <w:p w:rsidR="00AE4988" w:rsidRPr="009D7998" w:rsidRDefault="00481DB4" w:rsidP="0002069F">
      <w:pPr>
        <w:pStyle w:val="Subtitle"/>
        <w:spacing w:after="0"/>
        <w:ind w:firstLine="0"/>
        <w:jc w:val="left"/>
        <w:rPr>
          <w:rFonts w:ascii="Times New Roman" w:hAnsi="Times New Roman" w:cs="Times New Roman"/>
          <w:b/>
          <w:color w:val="000000" w:themeColor="text1"/>
          <w:sz w:val="24"/>
          <w:szCs w:val="24"/>
        </w:rPr>
      </w:pPr>
      <w:r w:rsidRPr="009D7998">
        <w:rPr>
          <w:rFonts w:ascii="Times New Roman" w:hAnsi="Times New Roman" w:cs="Times New Roman"/>
          <w:b/>
          <w:color w:val="000000" w:themeColor="text1"/>
          <w:sz w:val="24"/>
          <w:szCs w:val="24"/>
        </w:rPr>
        <w:t>Action Plans</w:t>
      </w:r>
    </w:p>
    <w:p w:rsidR="00AE4988" w:rsidRPr="009D7998" w:rsidRDefault="00481DB4" w:rsidP="00C93120">
      <w:pPr>
        <w:jc w:val="left"/>
        <w:rPr>
          <w:bCs/>
        </w:rPr>
      </w:pPr>
      <w:r w:rsidRPr="009D7998">
        <w:rPr>
          <w:bCs/>
        </w:rPr>
        <w:t xml:space="preserve">Pricing strategies need to be implemented carefully to meet the company's goal. Technically, the design needs to be the biggest priority of Petal 2. The management needs set </w:t>
      </w:r>
      <w:r w:rsidRPr="009D7998">
        <w:rPr>
          <w:bCs/>
        </w:rPr>
        <w:lastRenderedPageBreak/>
        <w:t xml:space="preserve">directions to place the prices on competitive levels. Notably, accomplishing the strategy requires an outline of the stages to ensure profit optimization; the new pricing, as a result, should also be incorporated into all the company's systems. For instance, the money-back software needs to be installed in all departments to ensure that clients get the promissory refund as soon as they make timely payments. Thus, the new structure in pricing is wholly incorporated into the system. </w:t>
      </w:r>
    </w:p>
    <w:p w:rsidR="00AE4988" w:rsidRPr="009D7998" w:rsidRDefault="00481DB4" w:rsidP="00C93120">
      <w:pPr>
        <w:jc w:val="left"/>
        <w:rPr>
          <w:bCs/>
        </w:rPr>
      </w:pPr>
      <w:r w:rsidRPr="009D7998">
        <w:rPr>
          <w:bCs/>
        </w:rPr>
        <w:t>Practical supply chains are a prerequisite for the execution of distribution strategies. Ideally, the entire chain should focus mainly on the customer's satisfaction. The overseers at Petal also require to maintain constant communication with the companies they work in unison. Essentially, communication will help Petal to know how to improve their credit card services, attracting more clients in the long run while maintaining their initial users. Moreover, adaptability to the constant trends in the system is vital. Petal firm needs to follow up on the new strategies to ensure that the distribution method is viable at a particular time.</w:t>
      </w:r>
    </w:p>
    <w:p w:rsidR="00AE4988" w:rsidRPr="009D7998" w:rsidRDefault="00481DB4" w:rsidP="00C93120">
      <w:pPr>
        <w:jc w:val="left"/>
        <w:rPr>
          <w:bCs/>
        </w:rPr>
      </w:pPr>
      <w:r w:rsidRPr="009D7998">
        <w:rPr>
          <w:bCs/>
        </w:rPr>
        <w:t>The marketing strategy needs to meet the specific wants of a customer. By focusing particular credit card proposals on specific client's needs, the company can garner the ability to have a significant consumer base. Ideally, it is easy to predict the actions of each client, making it easier to make forecasts. For instance, if the company gave three different cards; reward, balance transfer, and zero percent fee on credit. The company would easily acquire three predictable groups of clients that could help in marketing more efficiently.</w:t>
      </w:r>
      <w:r w:rsidRPr="009D7998">
        <w:rPr>
          <w:rStyle w:val="FootnoteReference"/>
          <w:bCs/>
        </w:rPr>
        <w:footnoteReference w:id="8"/>
      </w:r>
      <w:r w:rsidRPr="009D7998">
        <w:rPr>
          <w:bCs/>
        </w:rPr>
        <w:t>. Thus, executing the marketing strategy achieving maximum yields and targets set.</w:t>
      </w:r>
    </w:p>
    <w:p w:rsidR="00AE4988" w:rsidRPr="009D7998" w:rsidRDefault="00481DB4" w:rsidP="009D7998">
      <w:pPr>
        <w:pStyle w:val="Subtitle"/>
        <w:spacing w:after="0"/>
        <w:ind w:firstLine="0"/>
        <w:jc w:val="left"/>
        <w:rPr>
          <w:rFonts w:ascii="Times New Roman" w:hAnsi="Times New Roman" w:cs="Times New Roman"/>
          <w:b/>
          <w:color w:val="000000" w:themeColor="text1"/>
          <w:sz w:val="24"/>
          <w:szCs w:val="24"/>
        </w:rPr>
      </w:pPr>
      <w:r w:rsidRPr="009D7998">
        <w:rPr>
          <w:rFonts w:ascii="Times New Roman" w:hAnsi="Times New Roman" w:cs="Times New Roman"/>
          <w:b/>
          <w:color w:val="000000" w:themeColor="text1"/>
          <w:sz w:val="24"/>
          <w:szCs w:val="24"/>
        </w:rPr>
        <w:lastRenderedPageBreak/>
        <w:t>Responsibility</w:t>
      </w:r>
    </w:p>
    <w:p w:rsidR="00AE4988" w:rsidRPr="009D7998" w:rsidRDefault="00481DB4" w:rsidP="00C93120">
      <w:pPr>
        <w:jc w:val="left"/>
        <w:rPr>
          <w:bCs/>
        </w:rPr>
      </w:pPr>
      <w:r w:rsidRPr="009D7998">
        <w:rPr>
          <w:bCs/>
        </w:rPr>
        <w:t>Marketing supervisors play a vital role in boosting company sales. The managers can influence and lead the image a brand portrays and how the market accepts it. Essentially, marketing has a profound impact on each element of a firm. The marketing department tries to acquire new skills to generate more revenue and clients aligned with changing technology and optimizing the traditional ways of selling the company name. The skills required for staff in the marketing department include good communication, creativity, and the ability to motivate teams to excel. The supervisors can acquire marketing skills through choosing the career path for more profound knowledge on the best methods. Moreover, the overseer is responsible for website management, data analytics, and public relations. Thus, by collaborating with other departments within the organization, the marketing manager achieves the set strategies.</w:t>
      </w:r>
    </w:p>
    <w:p w:rsidR="00AE4988" w:rsidRPr="009D7998" w:rsidRDefault="00481DB4" w:rsidP="009D7998">
      <w:pPr>
        <w:pStyle w:val="Subtitle"/>
        <w:spacing w:after="0"/>
        <w:ind w:firstLine="0"/>
        <w:jc w:val="left"/>
        <w:rPr>
          <w:rFonts w:ascii="Times New Roman" w:hAnsi="Times New Roman" w:cs="Times New Roman"/>
          <w:b/>
          <w:color w:val="000000" w:themeColor="text1"/>
          <w:sz w:val="24"/>
          <w:szCs w:val="24"/>
        </w:rPr>
      </w:pPr>
      <w:r w:rsidRPr="009D7998">
        <w:rPr>
          <w:rFonts w:ascii="Times New Roman" w:hAnsi="Times New Roman" w:cs="Times New Roman"/>
          <w:b/>
          <w:color w:val="000000" w:themeColor="text1"/>
          <w:sz w:val="24"/>
          <w:szCs w:val="24"/>
        </w:rPr>
        <w:t>Timeline</w:t>
      </w:r>
    </w:p>
    <w:p w:rsidR="00AE4988" w:rsidRPr="009D7998" w:rsidRDefault="00481DB4" w:rsidP="00C93120">
      <w:pPr>
        <w:jc w:val="left"/>
        <w:rPr>
          <w:bCs/>
        </w:rPr>
      </w:pPr>
      <w:r w:rsidRPr="009D7998">
        <w:rPr>
          <w:bCs/>
        </w:rPr>
        <w:t>Plan timeline is vital in many ways to a goal and success-oriented company such a Petal. Planning the timing for each tactic is crucial since the labor available is limited. Ideally, the company needs a monthly calendar to review the achievement for each strategy. Essentially, once the company compiles these results, it can choose the most effective approach to drop. However complex scheduling may be, it ensures accountability, implementation, and appropriate spending. Thus, Petal can organize meetings coupled with scheduling templates and software to meet the set monthly timeline.</w:t>
      </w:r>
    </w:p>
    <w:p w:rsidR="00AE4988" w:rsidRPr="009D7998" w:rsidRDefault="00481DB4" w:rsidP="009D7998">
      <w:pPr>
        <w:pStyle w:val="Subtitle"/>
        <w:spacing w:after="0"/>
        <w:ind w:firstLine="0"/>
        <w:jc w:val="left"/>
        <w:rPr>
          <w:rFonts w:ascii="Times New Roman" w:hAnsi="Times New Roman" w:cs="Times New Roman"/>
          <w:b/>
          <w:color w:val="000000" w:themeColor="text1"/>
          <w:sz w:val="24"/>
          <w:szCs w:val="24"/>
        </w:rPr>
      </w:pPr>
      <w:r w:rsidRPr="009D7998">
        <w:rPr>
          <w:rFonts w:ascii="Times New Roman" w:hAnsi="Times New Roman" w:cs="Times New Roman"/>
          <w:b/>
          <w:color w:val="000000" w:themeColor="text1"/>
          <w:sz w:val="24"/>
          <w:szCs w:val="24"/>
        </w:rPr>
        <w:t>Budget</w:t>
      </w:r>
    </w:p>
    <w:p w:rsidR="00AE4988" w:rsidRPr="009D7998" w:rsidRDefault="00481DB4" w:rsidP="00C93120">
      <w:pPr>
        <w:jc w:val="left"/>
        <w:rPr>
          <w:bCs/>
        </w:rPr>
      </w:pPr>
      <w:r w:rsidRPr="009D7998">
        <w:rPr>
          <w:bCs/>
        </w:rPr>
        <w:t xml:space="preserve">A marketing budget is vital in implementing the strategies. The budget shows the spending plans of Petal on a specific process over a given period. The budget also is a percentage of the overall revenue the firm acquires. The number may fluctuate with the increase or decrease </w:t>
      </w:r>
      <w:r w:rsidRPr="009D7998">
        <w:rPr>
          <w:bCs/>
        </w:rPr>
        <w:lastRenderedPageBreak/>
        <w:t>in the payments. For instance, for Petal to achieve maximum yields from each strategy, the company should allocate eight percent of the total revenue to each plan. However, the company may face difficulties in giving general recommendations in budget allocation. While some firms may account for the costs separately, Petal needs to follow up on the budget set to understand the best marketing strategy to put all the concentration.</w:t>
      </w:r>
    </w:p>
    <w:p w:rsidR="00AE4988" w:rsidRPr="009D7998" w:rsidRDefault="00481DB4" w:rsidP="009D7998">
      <w:pPr>
        <w:pStyle w:val="Subtitle"/>
        <w:spacing w:after="0"/>
        <w:ind w:firstLine="0"/>
        <w:jc w:val="left"/>
        <w:rPr>
          <w:rFonts w:ascii="Times New Roman" w:hAnsi="Times New Roman" w:cs="Times New Roman"/>
          <w:b/>
          <w:color w:val="000000" w:themeColor="text1"/>
          <w:sz w:val="24"/>
          <w:szCs w:val="24"/>
        </w:rPr>
      </w:pPr>
      <w:r w:rsidRPr="009D7998">
        <w:rPr>
          <w:rFonts w:ascii="Times New Roman" w:hAnsi="Times New Roman" w:cs="Times New Roman"/>
          <w:b/>
          <w:color w:val="000000" w:themeColor="text1"/>
          <w:sz w:val="24"/>
          <w:szCs w:val="24"/>
        </w:rPr>
        <w:t>Measurement and Control</w:t>
      </w:r>
    </w:p>
    <w:p w:rsidR="00AE4988" w:rsidRPr="009D7998" w:rsidRDefault="00481DB4" w:rsidP="00C93120">
      <w:pPr>
        <w:jc w:val="left"/>
        <w:rPr>
          <w:bCs/>
        </w:rPr>
      </w:pPr>
      <w:r w:rsidRPr="009D7998">
        <w:rPr>
          <w:bCs/>
        </w:rPr>
        <w:t xml:space="preserve">Petal can use different methods in evaluating the major marketing performance indicators. Ideally, for KPI to be incorporated within the company's management and ensure reliability and accountability, they need to meet several requirements. First, the technical and statistical criteria required for measurement systems. Moreover, the marketing strategies need to be repeated, and they all should be included to measure the metrics. Lastly, consistency is crucial to inform and portray the products offered by Petal attractively.  </w:t>
      </w:r>
    </w:p>
    <w:p w:rsidR="00AE4988" w:rsidRPr="009D7998" w:rsidRDefault="00AE4988" w:rsidP="00C93120">
      <w:pPr>
        <w:ind w:firstLine="0"/>
        <w:jc w:val="center"/>
        <w:rPr>
          <w:color w:val="000000" w:themeColor="text1"/>
        </w:rPr>
      </w:pPr>
    </w:p>
    <w:p w:rsidR="00BA259A" w:rsidRPr="009D7998" w:rsidRDefault="00BA259A" w:rsidP="00C93120">
      <w:pPr>
        <w:ind w:firstLine="0"/>
        <w:jc w:val="left"/>
        <w:rPr>
          <w:color w:val="000000" w:themeColor="text1"/>
        </w:rPr>
      </w:pPr>
    </w:p>
    <w:p w:rsidR="00A814DB" w:rsidRPr="009D7998" w:rsidRDefault="00A814DB" w:rsidP="00C93120">
      <w:pPr>
        <w:ind w:firstLine="0"/>
        <w:jc w:val="left"/>
        <w:rPr>
          <w:color w:val="000000" w:themeColor="text1"/>
        </w:rPr>
      </w:pPr>
    </w:p>
    <w:p w:rsidR="00A814DB" w:rsidRPr="009D7998" w:rsidRDefault="00A814DB" w:rsidP="00C93120">
      <w:pPr>
        <w:ind w:firstLine="0"/>
        <w:jc w:val="left"/>
        <w:rPr>
          <w:color w:val="000000" w:themeColor="text1"/>
        </w:rPr>
      </w:pPr>
    </w:p>
    <w:p w:rsidR="00A814DB" w:rsidRPr="009D7998" w:rsidRDefault="00A814DB" w:rsidP="00C93120">
      <w:pPr>
        <w:ind w:firstLine="0"/>
        <w:jc w:val="left"/>
        <w:rPr>
          <w:color w:val="000000" w:themeColor="text1"/>
        </w:rPr>
      </w:pPr>
    </w:p>
    <w:p w:rsidR="00A814DB" w:rsidRPr="009D7998" w:rsidRDefault="00A814DB" w:rsidP="00C93120">
      <w:pPr>
        <w:ind w:firstLine="0"/>
        <w:jc w:val="left"/>
        <w:rPr>
          <w:color w:val="000000" w:themeColor="text1"/>
        </w:rPr>
      </w:pPr>
    </w:p>
    <w:p w:rsidR="00A814DB" w:rsidRPr="009D7998" w:rsidRDefault="00A814DB" w:rsidP="00C93120">
      <w:pPr>
        <w:ind w:firstLine="0"/>
        <w:jc w:val="left"/>
        <w:rPr>
          <w:color w:val="000000" w:themeColor="text1"/>
        </w:rPr>
      </w:pPr>
    </w:p>
    <w:p w:rsidR="00A814DB" w:rsidRPr="009D7998" w:rsidRDefault="00A814DB" w:rsidP="00C93120">
      <w:pPr>
        <w:ind w:firstLine="0"/>
        <w:jc w:val="left"/>
        <w:rPr>
          <w:color w:val="000000" w:themeColor="text1"/>
        </w:rPr>
      </w:pPr>
    </w:p>
    <w:p w:rsidR="00A814DB" w:rsidRPr="009D7998" w:rsidRDefault="00A814DB" w:rsidP="00C93120">
      <w:pPr>
        <w:ind w:firstLine="0"/>
        <w:jc w:val="left"/>
        <w:rPr>
          <w:color w:val="000000" w:themeColor="text1"/>
        </w:rPr>
      </w:pPr>
    </w:p>
    <w:p w:rsidR="00A814DB" w:rsidRPr="009D7998" w:rsidRDefault="00A814DB" w:rsidP="00C93120">
      <w:pPr>
        <w:ind w:firstLine="0"/>
        <w:jc w:val="left"/>
        <w:rPr>
          <w:color w:val="000000" w:themeColor="text1"/>
        </w:rPr>
      </w:pPr>
    </w:p>
    <w:p w:rsidR="00A814DB" w:rsidRPr="009D7998" w:rsidRDefault="00A814DB" w:rsidP="00C93120">
      <w:pPr>
        <w:ind w:firstLine="0"/>
        <w:jc w:val="left"/>
        <w:rPr>
          <w:color w:val="000000" w:themeColor="text1"/>
        </w:rPr>
      </w:pPr>
    </w:p>
    <w:p w:rsidR="00A814DB" w:rsidRPr="009D7998" w:rsidRDefault="00481DB4" w:rsidP="009D7998">
      <w:pPr>
        <w:pStyle w:val="Title"/>
        <w:spacing w:line="480" w:lineRule="auto"/>
        <w:ind w:firstLine="0"/>
        <w:jc w:val="center"/>
        <w:rPr>
          <w:rFonts w:ascii="Times New Roman" w:hAnsi="Times New Roman" w:cs="Times New Roman"/>
          <w:b/>
          <w:sz w:val="24"/>
          <w:szCs w:val="24"/>
        </w:rPr>
      </w:pPr>
      <w:r w:rsidRPr="009D7998">
        <w:rPr>
          <w:rFonts w:ascii="Times New Roman" w:hAnsi="Times New Roman" w:cs="Times New Roman"/>
          <w:b/>
          <w:sz w:val="24"/>
          <w:szCs w:val="24"/>
        </w:rPr>
        <w:lastRenderedPageBreak/>
        <w:t>Bibliography</w:t>
      </w:r>
    </w:p>
    <w:p w:rsidR="00A814DB" w:rsidRPr="009D7998" w:rsidRDefault="00481DB4" w:rsidP="000B48B3">
      <w:pPr>
        <w:pStyle w:val="NormalWeb"/>
        <w:spacing w:before="0" w:beforeAutospacing="0" w:after="0" w:afterAutospacing="0" w:line="480" w:lineRule="auto"/>
        <w:ind w:left="720" w:hanging="720"/>
      </w:pPr>
      <w:r w:rsidRPr="009D7998">
        <w:t xml:space="preserve">Appel, Gil, Lauren Grewal, Rhonda Hadi, and Andrew T. Stephen. “The Future of Social Media in Marketing.” </w:t>
      </w:r>
      <w:r w:rsidRPr="009D7998">
        <w:rPr>
          <w:i/>
          <w:iCs/>
        </w:rPr>
        <w:t>Journal of the Academy of Marketing Science</w:t>
      </w:r>
      <w:r w:rsidRPr="009D7998">
        <w:t xml:space="preserve"> 48, no. 1 (2019): 79–95. https://doi.org/10.1007/s11747-019-00695-1.</w:t>
      </w:r>
    </w:p>
    <w:p w:rsidR="00A814DB" w:rsidRPr="009D7998" w:rsidRDefault="00481DB4" w:rsidP="000B48B3">
      <w:pPr>
        <w:pStyle w:val="NormalWeb"/>
        <w:spacing w:before="0" w:beforeAutospacing="0" w:after="0" w:afterAutospacing="0" w:line="480" w:lineRule="auto"/>
        <w:ind w:left="720" w:hanging="720"/>
      </w:pPr>
      <w:r w:rsidRPr="009D7998">
        <w:t xml:space="preserve">Bounie, David, and Youssouf Camara. “Card-Sales Response to Merchant Contactless Payment Acceptance.” </w:t>
      </w:r>
      <w:r w:rsidRPr="009D7998">
        <w:rPr>
          <w:i/>
          <w:iCs/>
        </w:rPr>
        <w:t>Journal of Banking &amp; Finance</w:t>
      </w:r>
      <w:r w:rsidRPr="009D7998">
        <w:t xml:space="preserve"> 119, no. (August 2020): 1–15. https://doi.org/10.1016/j.jbankfin.2020.105938.</w:t>
      </w:r>
    </w:p>
    <w:p w:rsidR="00A814DB" w:rsidRPr="009D7998" w:rsidRDefault="00481DB4" w:rsidP="000B48B3">
      <w:pPr>
        <w:pStyle w:val="NormalWeb"/>
        <w:spacing w:before="0" w:beforeAutospacing="0" w:after="0" w:afterAutospacing="0" w:line="480" w:lineRule="auto"/>
        <w:ind w:left="720" w:hanging="720"/>
      </w:pPr>
      <w:r w:rsidRPr="009D7998">
        <w:t xml:space="preserve">Dwivedi, Yogesh K., Elvira Ismagilova, D. Laurie Hughes, Jamie Carlson, Raffaele Filieri, Jenna Jacobson, Varsha Jain, et al. “Setting the Future of Digital and Social Media Marketing Research: Perspectives and Research Propositions.” </w:t>
      </w:r>
      <w:r w:rsidRPr="009D7998">
        <w:rPr>
          <w:i/>
          <w:iCs/>
        </w:rPr>
        <w:t>International Journal of Information Management</w:t>
      </w:r>
      <w:r w:rsidRPr="009D7998">
        <w:t xml:space="preserve"> 59 (July 10, 2020): 1–37. https://doi.org/10.1016/j.ijinfomgt.2020.102168.</w:t>
      </w:r>
    </w:p>
    <w:p w:rsidR="00A814DB" w:rsidRPr="009D7998" w:rsidRDefault="00481DB4" w:rsidP="000B48B3">
      <w:pPr>
        <w:pStyle w:val="NormalWeb"/>
        <w:spacing w:before="0" w:beforeAutospacing="0" w:after="0" w:afterAutospacing="0" w:line="480" w:lineRule="auto"/>
        <w:ind w:left="720" w:hanging="720"/>
      </w:pPr>
      <w:r w:rsidRPr="009D7998">
        <w:t xml:space="preserve">Grewal, Dhruv, John Hulland, Praveen K. Kopalle, and Elena Karahanna. “The Future of Technology and Marketing: A Multidisciplinary Perspective.” </w:t>
      </w:r>
      <w:r w:rsidRPr="009D7998">
        <w:rPr>
          <w:i/>
          <w:iCs/>
        </w:rPr>
        <w:t>Journal of the Academy of Marketing Science</w:t>
      </w:r>
      <w:r w:rsidRPr="009D7998">
        <w:t xml:space="preserve"> 48, no. 1 (December 17, 2019): 1–8. https://doi.org/10.1007/s11747-019-00711-4.</w:t>
      </w:r>
    </w:p>
    <w:p w:rsidR="00A814DB" w:rsidRPr="009D7998" w:rsidRDefault="00481DB4" w:rsidP="000B48B3">
      <w:pPr>
        <w:pStyle w:val="NormalWeb"/>
        <w:spacing w:before="0" w:beforeAutospacing="0" w:after="0" w:afterAutospacing="0" w:line="480" w:lineRule="auto"/>
        <w:ind w:left="720" w:hanging="720"/>
      </w:pPr>
      <w:r w:rsidRPr="009D7998">
        <w:t xml:space="preserve">Krivorotov, George. “Machine Learning-Based Profit Modeling for Credit Card Underwriting - Implications for Credit Risk.” </w:t>
      </w:r>
      <w:r w:rsidRPr="009D7998">
        <w:rPr>
          <w:i/>
          <w:iCs/>
        </w:rPr>
        <w:t>Papers.ssrn.com</w:t>
      </w:r>
      <w:r w:rsidRPr="009D7998">
        <w:t>. Rochester, NY, June 6, 2020. https://papers.ssrn.com/sol3/papers.cfm?abstract_id=3620895.</w:t>
      </w:r>
    </w:p>
    <w:p w:rsidR="00A814DB" w:rsidRPr="009D7998" w:rsidRDefault="00481DB4" w:rsidP="000B48B3">
      <w:pPr>
        <w:pStyle w:val="NormalWeb"/>
        <w:spacing w:before="0" w:beforeAutospacing="0" w:after="0" w:afterAutospacing="0" w:line="480" w:lineRule="auto"/>
        <w:ind w:left="720" w:hanging="720"/>
      </w:pPr>
      <w:r w:rsidRPr="009D7998">
        <w:t>Lee, Hee Sook, and Min Joo Gwak. “(Di</w:t>
      </w:r>
      <w:bookmarkStart w:id="0" w:name="_GoBack"/>
      <w:bookmarkEnd w:id="0"/>
      <w:r w:rsidRPr="009D7998">
        <w:t xml:space="preserve">fferences of Credit Management Competency between Two Groups </w:t>
      </w:r>
      <w:r w:rsidR="00FA0D74" w:rsidRPr="009D7998">
        <w:t>with</w:t>
      </w:r>
      <w:r w:rsidRPr="009D7998">
        <w:t xml:space="preserve">/out Credit Information Protection Service among Credit Card Users).” </w:t>
      </w:r>
      <w:r w:rsidRPr="009D7998">
        <w:rPr>
          <w:i/>
          <w:iCs/>
        </w:rPr>
        <w:t>SSRN Electronic Journal</w:t>
      </w:r>
      <w:r w:rsidRPr="009D7998">
        <w:t xml:space="preserve"> 11, no. 2 (2018): 1–30. https://doi.org/10.2139/ssrn.3204056.</w:t>
      </w:r>
    </w:p>
    <w:p w:rsidR="00A814DB" w:rsidRPr="009D7998" w:rsidRDefault="00481DB4" w:rsidP="000B48B3">
      <w:pPr>
        <w:pStyle w:val="NormalWeb"/>
        <w:spacing w:before="0" w:beforeAutospacing="0" w:after="0" w:afterAutospacing="0" w:line="480" w:lineRule="auto"/>
        <w:ind w:left="720" w:hanging="720"/>
      </w:pPr>
      <w:r w:rsidRPr="009D7998">
        <w:lastRenderedPageBreak/>
        <w:t xml:space="preserve">Tiago, Maria Teresa Pinheiro Melo Borges, and José Manuel Cristovo Verissimo. “Digital Marketing and Social Media: Why Bother?” </w:t>
      </w:r>
      <w:r w:rsidRPr="009D7998">
        <w:rPr>
          <w:i/>
          <w:iCs/>
        </w:rPr>
        <w:t>Business Horizons</w:t>
      </w:r>
      <w:r w:rsidRPr="009D7998">
        <w:t xml:space="preserve"> 57, no. 6 (November 2014): 703–8. https://doi.org/10.1016/j.bushor.2014.07.002.</w:t>
      </w:r>
    </w:p>
    <w:sectPr w:rsidR="00A814DB" w:rsidRPr="009D7998" w:rsidSect="00FB30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DB4" w:rsidRDefault="00481DB4">
      <w:pPr>
        <w:spacing w:line="240" w:lineRule="auto"/>
      </w:pPr>
      <w:r>
        <w:separator/>
      </w:r>
    </w:p>
  </w:endnote>
  <w:endnote w:type="continuationSeparator" w:id="0">
    <w:p w:rsidR="00481DB4" w:rsidRDefault="00481D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2E4" w:rsidRDefault="001012E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2E4" w:rsidRDefault="001012E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2E4" w:rsidRDefault="001012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DB4" w:rsidRDefault="00481DB4" w:rsidP="00AE4988">
      <w:pPr>
        <w:spacing w:line="240" w:lineRule="auto"/>
      </w:pPr>
      <w:r>
        <w:separator/>
      </w:r>
    </w:p>
  </w:footnote>
  <w:footnote w:type="continuationSeparator" w:id="0">
    <w:p w:rsidR="00481DB4" w:rsidRDefault="00481DB4" w:rsidP="00AE4988">
      <w:pPr>
        <w:spacing w:line="240" w:lineRule="auto"/>
      </w:pPr>
      <w:r>
        <w:continuationSeparator/>
      </w:r>
    </w:p>
  </w:footnote>
  <w:footnote w:id="1">
    <w:p w:rsidR="00A0404F" w:rsidRPr="00A0404F" w:rsidRDefault="00481DB4" w:rsidP="00A0404F">
      <w:pPr>
        <w:pStyle w:val="FootnoteText"/>
        <w:jc w:val="left"/>
        <w:rPr>
          <w:sz w:val="24"/>
          <w:szCs w:val="24"/>
        </w:rPr>
      </w:pPr>
      <w:r w:rsidRPr="00A0404F">
        <w:rPr>
          <w:rStyle w:val="FootnoteReference"/>
          <w:sz w:val="24"/>
          <w:szCs w:val="24"/>
        </w:rPr>
        <w:footnoteRef/>
      </w:r>
      <w:r w:rsidRPr="00A0404F">
        <w:rPr>
          <w:sz w:val="24"/>
          <w:szCs w:val="24"/>
        </w:rPr>
        <w:t xml:space="preserve"> Maria Teresa Pin</w:t>
      </w:r>
      <w:r>
        <w:rPr>
          <w:sz w:val="24"/>
          <w:szCs w:val="24"/>
        </w:rPr>
        <w:t>heiro Melo Borges Tiago and Jose Manuel Cristovao Veri</w:t>
      </w:r>
      <w:r w:rsidRPr="00A0404F">
        <w:rPr>
          <w:sz w:val="24"/>
          <w:szCs w:val="24"/>
        </w:rPr>
        <w:t>ssimo, “Digital Marketing and Social Media: Why Bother</w:t>
      </w:r>
      <w:r w:rsidR="00904F4D" w:rsidRPr="00A0404F">
        <w:rPr>
          <w:sz w:val="24"/>
          <w:szCs w:val="24"/>
        </w:rPr>
        <w:t>?</w:t>
      </w:r>
      <w:r w:rsidRPr="00A0404F">
        <w:rPr>
          <w:sz w:val="24"/>
          <w:szCs w:val="24"/>
        </w:rPr>
        <w:t xml:space="preserve">” </w:t>
      </w:r>
      <w:r w:rsidRPr="00A0404F">
        <w:rPr>
          <w:i/>
          <w:iCs/>
          <w:sz w:val="24"/>
          <w:szCs w:val="24"/>
        </w:rPr>
        <w:t>Business Horizons</w:t>
      </w:r>
      <w:r>
        <w:rPr>
          <w:sz w:val="24"/>
          <w:szCs w:val="24"/>
        </w:rPr>
        <w:t xml:space="preserve"> 57, no. 6 (November 2014): 704</w:t>
      </w:r>
    </w:p>
  </w:footnote>
  <w:footnote w:id="2">
    <w:p w:rsidR="001D34AB" w:rsidRPr="001D34AB" w:rsidRDefault="00481DB4" w:rsidP="001D34AB">
      <w:pPr>
        <w:pStyle w:val="FootnoteText"/>
        <w:jc w:val="left"/>
        <w:rPr>
          <w:sz w:val="24"/>
          <w:szCs w:val="24"/>
        </w:rPr>
      </w:pPr>
      <w:r w:rsidRPr="001D34AB">
        <w:rPr>
          <w:rStyle w:val="FootnoteReference"/>
          <w:sz w:val="24"/>
          <w:szCs w:val="24"/>
        </w:rPr>
        <w:footnoteRef/>
      </w:r>
      <w:r w:rsidRPr="001D34AB">
        <w:rPr>
          <w:sz w:val="24"/>
          <w:szCs w:val="24"/>
        </w:rPr>
        <w:t xml:space="preserve"> George Krivorotov, “Machine Learning-Based Profit Modeling for Credit Card Underwriting - Implications for Credit Risk,” </w:t>
      </w:r>
      <w:r w:rsidRPr="001D34AB">
        <w:rPr>
          <w:i/>
          <w:iCs/>
          <w:sz w:val="24"/>
          <w:szCs w:val="24"/>
        </w:rPr>
        <w:t>Papers.ssrn.com</w:t>
      </w:r>
      <w:r w:rsidRPr="001D34AB">
        <w:rPr>
          <w:sz w:val="24"/>
          <w:szCs w:val="24"/>
        </w:rPr>
        <w:t xml:space="preserve"> (Rochester, NY, June 6, 2020), </w:t>
      </w:r>
      <w:r w:rsidRPr="0006199B">
        <w:rPr>
          <w:sz w:val="24"/>
          <w:szCs w:val="24"/>
        </w:rPr>
        <w:t>https://papers.ssrn.com/sol3/papers.cfm?abstract_id=3620895</w:t>
      </w:r>
      <w:r w:rsidRPr="001D34AB">
        <w:rPr>
          <w:sz w:val="24"/>
          <w:szCs w:val="24"/>
        </w:rPr>
        <w:t>.</w:t>
      </w:r>
    </w:p>
  </w:footnote>
  <w:footnote w:id="3">
    <w:p w:rsidR="001D34AB" w:rsidRPr="001D34AB" w:rsidRDefault="00481DB4" w:rsidP="001D34AB">
      <w:pPr>
        <w:pStyle w:val="FootnoteText"/>
        <w:jc w:val="left"/>
        <w:rPr>
          <w:sz w:val="24"/>
          <w:szCs w:val="24"/>
        </w:rPr>
      </w:pPr>
      <w:r w:rsidRPr="001D34AB">
        <w:rPr>
          <w:rStyle w:val="FootnoteReference"/>
          <w:sz w:val="24"/>
          <w:szCs w:val="24"/>
        </w:rPr>
        <w:footnoteRef/>
      </w:r>
      <w:r w:rsidRPr="001D34AB">
        <w:rPr>
          <w:sz w:val="24"/>
          <w:szCs w:val="24"/>
        </w:rPr>
        <w:t xml:space="preserve"> Dhruv Grewal et al., “The Future of Technology and Marketing: A Multidisciplinary Perspective,” </w:t>
      </w:r>
      <w:r w:rsidRPr="001D34AB">
        <w:rPr>
          <w:i/>
          <w:iCs/>
          <w:sz w:val="24"/>
          <w:szCs w:val="24"/>
        </w:rPr>
        <w:t>Journal of the Academy of Marketing Science</w:t>
      </w:r>
      <w:r w:rsidRPr="001D34AB">
        <w:rPr>
          <w:sz w:val="24"/>
          <w:szCs w:val="24"/>
        </w:rPr>
        <w:t xml:space="preserve"> 48, no. 1 (December 17, 2019): 1–8, https://doi.org/</w:t>
      </w:r>
      <w:hyperlink r:id="rId1" w:history="1">
        <w:r w:rsidRPr="001D34AB">
          <w:rPr>
            <w:rStyle w:val="Hyperlink"/>
            <w:sz w:val="24"/>
            <w:szCs w:val="24"/>
          </w:rPr>
          <w:t>10.1007/s11747-019-00711-4</w:t>
        </w:r>
      </w:hyperlink>
      <w:r w:rsidRPr="001D34AB">
        <w:rPr>
          <w:sz w:val="24"/>
          <w:szCs w:val="24"/>
        </w:rPr>
        <w:t>.</w:t>
      </w:r>
    </w:p>
  </w:footnote>
  <w:footnote w:id="4">
    <w:p w:rsidR="001D34AB" w:rsidRPr="001D34AB" w:rsidRDefault="00481DB4" w:rsidP="001D34AB">
      <w:pPr>
        <w:pStyle w:val="FootnoteText"/>
        <w:jc w:val="left"/>
        <w:rPr>
          <w:sz w:val="24"/>
          <w:szCs w:val="24"/>
        </w:rPr>
      </w:pPr>
      <w:r w:rsidRPr="001D34AB">
        <w:rPr>
          <w:rStyle w:val="FootnoteReference"/>
          <w:sz w:val="24"/>
          <w:szCs w:val="24"/>
        </w:rPr>
        <w:footnoteRef/>
      </w:r>
      <w:r w:rsidRPr="001D34AB">
        <w:rPr>
          <w:sz w:val="24"/>
          <w:szCs w:val="24"/>
        </w:rPr>
        <w:t xml:space="preserve"> Hee Sook Lee and Min Joo Gwak, “(Differences of Credit Management Competency between Two Groups With/out Credit Information Protection Service among Credit Card Users),” </w:t>
      </w:r>
      <w:r w:rsidRPr="001D34AB">
        <w:rPr>
          <w:i/>
          <w:iCs/>
          <w:sz w:val="24"/>
          <w:szCs w:val="24"/>
        </w:rPr>
        <w:t>SSRN Electronic Journal</w:t>
      </w:r>
      <w:r w:rsidRPr="001D34AB">
        <w:rPr>
          <w:sz w:val="24"/>
          <w:szCs w:val="24"/>
        </w:rPr>
        <w:t xml:space="preserve"> 11, no. 2 (2018): 1–30, https://doi.org/</w:t>
      </w:r>
      <w:hyperlink r:id="rId2" w:history="1">
        <w:r w:rsidRPr="001D34AB">
          <w:rPr>
            <w:rStyle w:val="Hyperlink"/>
            <w:sz w:val="24"/>
            <w:szCs w:val="24"/>
          </w:rPr>
          <w:t>10.2139/ssrn.3204056</w:t>
        </w:r>
      </w:hyperlink>
      <w:r w:rsidRPr="001D34AB">
        <w:rPr>
          <w:sz w:val="24"/>
          <w:szCs w:val="24"/>
        </w:rPr>
        <w:t>.</w:t>
      </w:r>
    </w:p>
  </w:footnote>
  <w:footnote w:id="5">
    <w:p w:rsidR="00AD447B" w:rsidRPr="00AD447B" w:rsidRDefault="00481DB4" w:rsidP="00AD447B">
      <w:pPr>
        <w:pStyle w:val="FootnoteText"/>
        <w:jc w:val="left"/>
        <w:rPr>
          <w:sz w:val="24"/>
          <w:szCs w:val="24"/>
        </w:rPr>
      </w:pPr>
      <w:r w:rsidRPr="00AD447B">
        <w:rPr>
          <w:rStyle w:val="FootnoteReference"/>
          <w:sz w:val="24"/>
          <w:szCs w:val="24"/>
        </w:rPr>
        <w:footnoteRef/>
      </w:r>
      <w:r w:rsidRPr="00AD447B">
        <w:rPr>
          <w:sz w:val="24"/>
          <w:szCs w:val="24"/>
        </w:rPr>
        <w:t xml:space="preserve"> David Bounie and Youssouf Camara, “Card-Sales Response to Merchant Contactless Payment Acceptance,” </w:t>
      </w:r>
      <w:r w:rsidRPr="00AD447B">
        <w:rPr>
          <w:i/>
          <w:iCs/>
          <w:sz w:val="24"/>
          <w:szCs w:val="24"/>
        </w:rPr>
        <w:t>Journal of Banking &amp; Finance</w:t>
      </w:r>
      <w:r w:rsidRPr="00AD447B">
        <w:rPr>
          <w:sz w:val="24"/>
          <w:szCs w:val="24"/>
        </w:rPr>
        <w:t xml:space="preserve"> 119, no. (August 2020): 1–15, https://doi.org/</w:t>
      </w:r>
      <w:hyperlink r:id="rId3" w:history="1">
        <w:r w:rsidRPr="00AD447B">
          <w:rPr>
            <w:rStyle w:val="Hyperlink"/>
            <w:sz w:val="24"/>
            <w:szCs w:val="24"/>
          </w:rPr>
          <w:t>10.1016/j.jbankfin.2020.105938</w:t>
        </w:r>
      </w:hyperlink>
      <w:r w:rsidRPr="00AD447B">
        <w:rPr>
          <w:sz w:val="24"/>
          <w:szCs w:val="24"/>
        </w:rPr>
        <w:t>.</w:t>
      </w:r>
    </w:p>
  </w:footnote>
  <w:footnote w:id="6">
    <w:p w:rsidR="00AD447B" w:rsidRPr="001D34AB" w:rsidRDefault="00481DB4" w:rsidP="001D34AB">
      <w:pPr>
        <w:pStyle w:val="FootnoteText"/>
        <w:spacing w:line="480" w:lineRule="auto"/>
        <w:jc w:val="left"/>
        <w:rPr>
          <w:sz w:val="24"/>
          <w:szCs w:val="24"/>
        </w:rPr>
      </w:pPr>
      <w:r w:rsidRPr="001D34AB">
        <w:rPr>
          <w:rStyle w:val="FootnoteReference"/>
          <w:sz w:val="24"/>
          <w:szCs w:val="24"/>
        </w:rPr>
        <w:footnoteRef/>
      </w:r>
      <w:r w:rsidRPr="001D34AB">
        <w:rPr>
          <w:sz w:val="24"/>
          <w:szCs w:val="24"/>
        </w:rPr>
        <w:t xml:space="preserve"> Gil Appel et al., “The Future of Social Media in Marketing,” </w:t>
      </w:r>
      <w:r w:rsidRPr="001D34AB">
        <w:rPr>
          <w:i/>
          <w:iCs/>
          <w:sz w:val="24"/>
          <w:szCs w:val="24"/>
        </w:rPr>
        <w:t>Journal of the Academy of Marketing Science</w:t>
      </w:r>
      <w:r w:rsidRPr="001D34AB">
        <w:rPr>
          <w:sz w:val="24"/>
          <w:szCs w:val="24"/>
        </w:rPr>
        <w:t xml:space="preserve"> 48, no. 1 (2019): 79–95, https://doi.org/</w:t>
      </w:r>
      <w:hyperlink r:id="rId4" w:history="1">
        <w:r w:rsidRPr="001D34AB">
          <w:rPr>
            <w:rStyle w:val="Hyperlink"/>
            <w:sz w:val="24"/>
            <w:szCs w:val="24"/>
          </w:rPr>
          <w:t>10.1007/s11747-019-00695-1</w:t>
        </w:r>
      </w:hyperlink>
      <w:r w:rsidRPr="001D34AB">
        <w:rPr>
          <w:sz w:val="24"/>
          <w:szCs w:val="24"/>
        </w:rPr>
        <w:t>.</w:t>
      </w:r>
    </w:p>
  </w:footnote>
  <w:footnote w:id="7">
    <w:p w:rsidR="00AD447B" w:rsidRPr="001D34AB" w:rsidRDefault="00481DB4" w:rsidP="001D34AB">
      <w:pPr>
        <w:pStyle w:val="FootnoteText"/>
        <w:spacing w:line="480" w:lineRule="auto"/>
        <w:jc w:val="left"/>
        <w:rPr>
          <w:sz w:val="24"/>
          <w:szCs w:val="24"/>
        </w:rPr>
      </w:pPr>
      <w:r w:rsidRPr="001D34AB">
        <w:rPr>
          <w:rStyle w:val="FootnoteReference"/>
          <w:sz w:val="24"/>
          <w:szCs w:val="24"/>
        </w:rPr>
        <w:footnoteRef/>
      </w:r>
      <w:r w:rsidRPr="001D34AB">
        <w:rPr>
          <w:sz w:val="24"/>
          <w:szCs w:val="24"/>
        </w:rPr>
        <w:t xml:space="preserve"> Yogesh K. Dwivedi et al., “Setting the Future of Digital and Social Media Marketing Research: Perspectives and Research Propositions,” </w:t>
      </w:r>
      <w:r w:rsidRPr="001D34AB">
        <w:rPr>
          <w:i/>
          <w:iCs/>
          <w:sz w:val="24"/>
          <w:szCs w:val="24"/>
        </w:rPr>
        <w:t>International Journal of Information Management</w:t>
      </w:r>
      <w:r w:rsidRPr="001D34AB">
        <w:rPr>
          <w:sz w:val="24"/>
          <w:szCs w:val="24"/>
        </w:rPr>
        <w:t xml:space="preserve"> 59 (July 10, 2020): 1–37, https://doi.org/</w:t>
      </w:r>
      <w:hyperlink r:id="rId5" w:history="1">
        <w:r w:rsidRPr="001D34AB">
          <w:rPr>
            <w:rStyle w:val="Hyperlink"/>
            <w:sz w:val="24"/>
            <w:szCs w:val="24"/>
          </w:rPr>
          <w:t>10.1016/j.ijinfomgt.2020.102168</w:t>
        </w:r>
      </w:hyperlink>
      <w:r w:rsidRPr="001D34AB">
        <w:rPr>
          <w:sz w:val="24"/>
          <w:szCs w:val="24"/>
        </w:rPr>
        <w:t>.</w:t>
      </w:r>
    </w:p>
  </w:footnote>
  <w:footnote w:id="8">
    <w:p w:rsidR="001D34AB" w:rsidRPr="001D34AB" w:rsidRDefault="00481DB4" w:rsidP="001D34AB">
      <w:pPr>
        <w:pStyle w:val="FootnoteText"/>
        <w:spacing w:line="480" w:lineRule="auto"/>
        <w:jc w:val="left"/>
        <w:rPr>
          <w:sz w:val="24"/>
          <w:szCs w:val="24"/>
        </w:rPr>
      </w:pPr>
      <w:r w:rsidRPr="001D34AB">
        <w:rPr>
          <w:rStyle w:val="FootnoteReference"/>
          <w:sz w:val="24"/>
          <w:szCs w:val="24"/>
        </w:rPr>
        <w:footnoteRef/>
      </w:r>
      <w:r w:rsidRPr="001D34AB">
        <w:rPr>
          <w:sz w:val="24"/>
          <w:szCs w:val="24"/>
        </w:rPr>
        <w:t xml:space="preserve"> Maria Teresa Pinheiro Melo Borges Tiago and José Manu</w:t>
      </w:r>
      <w:r w:rsidR="00A814DB">
        <w:rPr>
          <w:sz w:val="24"/>
          <w:szCs w:val="24"/>
        </w:rPr>
        <w:t>el Cristovao Veri</w:t>
      </w:r>
      <w:r w:rsidRPr="001D34AB">
        <w:rPr>
          <w:sz w:val="24"/>
          <w:szCs w:val="24"/>
        </w:rPr>
        <w:t xml:space="preserve">ssimo, “Digital Marketing and Social Media: Why Bother?” </w:t>
      </w:r>
      <w:r w:rsidRPr="001D34AB">
        <w:rPr>
          <w:i/>
          <w:iCs/>
          <w:sz w:val="24"/>
          <w:szCs w:val="24"/>
        </w:rPr>
        <w:t>Business Horizons</w:t>
      </w:r>
      <w:r w:rsidRPr="001D34AB">
        <w:rPr>
          <w:sz w:val="24"/>
          <w:szCs w:val="24"/>
        </w:rPr>
        <w:t xml:space="preserve"> 57, no. 6 (November 2014): 703–8, https://doi.org/</w:t>
      </w:r>
      <w:hyperlink r:id="rId6" w:history="1">
        <w:r w:rsidRPr="001D34AB">
          <w:rPr>
            <w:rStyle w:val="Hyperlink"/>
            <w:sz w:val="24"/>
            <w:szCs w:val="24"/>
          </w:rPr>
          <w:t>10.1016/j.bushor.2014.07.002</w:t>
        </w:r>
      </w:hyperlink>
      <w:r w:rsidRPr="001D34AB">
        <w:rPr>
          <w:sz w:val="24"/>
          <w:szCs w:val="24"/>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2E4" w:rsidRDefault="001012E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916254"/>
      <w:docPartObj>
        <w:docPartGallery w:val="Page Numbers (Top of Page)"/>
        <w:docPartUnique/>
      </w:docPartObj>
    </w:sdtPr>
    <w:sdtEndPr>
      <w:rPr>
        <w:noProof/>
      </w:rPr>
    </w:sdtEndPr>
    <w:sdtContent>
      <w:p w:rsidR="00E66CC6" w:rsidRDefault="00481DB4">
        <w:pPr>
          <w:pStyle w:val="Header"/>
        </w:pPr>
        <w:r>
          <w:fldChar w:fldCharType="begin"/>
        </w:r>
        <w:r>
          <w:instrText xml:space="preserve"> PAGE   \* MERGEFORMAT </w:instrText>
        </w:r>
        <w:r>
          <w:fldChar w:fldCharType="separate"/>
        </w:r>
        <w:r w:rsidR="000B48B3">
          <w:rPr>
            <w:noProof/>
          </w:rPr>
          <w:t>17</w:t>
        </w:r>
        <w:r>
          <w:rPr>
            <w:noProof/>
          </w:rPr>
          <w:fldChar w:fldCharType="end"/>
        </w:r>
      </w:p>
    </w:sdtContent>
  </w:sdt>
  <w:p w:rsidR="00E66CC6" w:rsidRDefault="00E66CC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CC6" w:rsidRDefault="00E66CC6">
    <w:pPr>
      <w:pStyle w:val="Header"/>
    </w:pPr>
  </w:p>
  <w:p w:rsidR="00E66CC6" w:rsidRDefault="00E66C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250F"/>
    <w:multiLevelType w:val="hybridMultilevel"/>
    <w:tmpl w:val="CD8CFB7E"/>
    <w:lvl w:ilvl="0" w:tplc="D916D212">
      <w:start w:val="1"/>
      <w:numFmt w:val="lowerLetter"/>
      <w:lvlText w:val="%1."/>
      <w:lvlJc w:val="left"/>
      <w:pPr>
        <w:ind w:left="780" w:hanging="360"/>
      </w:pPr>
    </w:lvl>
    <w:lvl w:ilvl="1" w:tplc="965AA22A" w:tentative="1">
      <w:start w:val="1"/>
      <w:numFmt w:val="lowerLetter"/>
      <w:lvlText w:val="%2."/>
      <w:lvlJc w:val="left"/>
      <w:pPr>
        <w:ind w:left="1500" w:hanging="360"/>
      </w:pPr>
    </w:lvl>
    <w:lvl w:ilvl="2" w:tplc="8FDC5206" w:tentative="1">
      <w:start w:val="1"/>
      <w:numFmt w:val="lowerRoman"/>
      <w:lvlText w:val="%3."/>
      <w:lvlJc w:val="right"/>
      <w:pPr>
        <w:ind w:left="2220" w:hanging="180"/>
      </w:pPr>
    </w:lvl>
    <w:lvl w:ilvl="3" w:tplc="3884B1C0" w:tentative="1">
      <w:start w:val="1"/>
      <w:numFmt w:val="decimal"/>
      <w:lvlText w:val="%4."/>
      <w:lvlJc w:val="left"/>
      <w:pPr>
        <w:ind w:left="2940" w:hanging="360"/>
      </w:pPr>
    </w:lvl>
    <w:lvl w:ilvl="4" w:tplc="80583170" w:tentative="1">
      <w:start w:val="1"/>
      <w:numFmt w:val="lowerLetter"/>
      <w:lvlText w:val="%5."/>
      <w:lvlJc w:val="left"/>
      <w:pPr>
        <w:ind w:left="3660" w:hanging="360"/>
      </w:pPr>
    </w:lvl>
    <w:lvl w:ilvl="5" w:tplc="1292D846" w:tentative="1">
      <w:start w:val="1"/>
      <w:numFmt w:val="lowerRoman"/>
      <w:lvlText w:val="%6."/>
      <w:lvlJc w:val="right"/>
      <w:pPr>
        <w:ind w:left="4380" w:hanging="180"/>
      </w:pPr>
    </w:lvl>
    <w:lvl w:ilvl="6" w:tplc="937A3604" w:tentative="1">
      <w:start w:val="1"/>
      <w:numFmt w:val="decimal"/>
      <w:lvlText w:val="%7."/>
      <w:lvlJc w:val="left"/>
      <w:pPr>
        <w:ind w:left="5100" w:hanging="360"/>
      </w:pPr>
    </w:lvl>
    <w:lvl w:ilvl="7" w:tplc="A1E8B616" w:tentative="1">
      <w:start w:val="1"/>
      <w:numFmt w:val="lowerLetter"/>
      <w:lvlText w:val="%8."/>
      <w:lvlJc w:val="left"/>
      <w:pPr>
        <w:ind w:left="5820" w:hanging="360"/>
      </w:pPr>
    </w:lvl>
    <w:lvl w:ilvl="8" w:tplc="212E343E" w:tentative="1">
      <w:start w:val="1"/>
      <w:numFmt w:val="lowerRoman"/>
      <w:lvlText w:val="%9."/>
      <w:lvlJc w:val="right"/>
      <w:pPr>
        <w:ind w:left="6540" w:hanging="180"/>
      </w:pPr>
    </w:lvl>
  </w:abstractNum>
  <w:abstractNum w:abstractNumId="1" w15:restartNumberingAfterBreak="0">
    <w:nsid w:val="0BCB0C19"/>
    <w:multiLevelType w:val="hybridMultilevel"/>
    <w:tmpl w:val="A1C69086"/>
    <w:lvl w:ilvl="0" w:tplc="AAB44B4A">
      <w:start w:val="1"/>
      <w:numFmt w:val="lowerLetter"/>
      <w:lvlText w:val="%1."/>
      <w:lvlJc w:val="left"/>
      <w:pPr>
        <w:ind w:left="360" w:hanging="360"/>
      </w:pPr>
    </w:lvl>
    <w:lvl w:ilvl="1" w:tplc="B6BE0B54" w:tentative="1">
      <w:start w:val="1"/>
      <w:numFmt w:val="lowerLetter"/>
      <w:lvlText w:val="%2."/>
      <w:lvlJc w:val="left"/>
      <w:pPr>
        <w:ind w:left="1080" w:hanging="360"/>
      </w:pPr>
    </w:lvl>
    <w:lvl w:ilvl="2" w:tplc="DC3208FE" w:tentative="1">
      <w:start w:val="1"/>
      <w:numFmt w:val="lowerRoman"/>
      <w:lvlText w:val="%3."/>
      <w:lvlJc w:val="right"/>
      <w:pPr>
        <w:ind w:left="1800" w:hanging="180"/>
      </w:pPr>
    </w:lvl>
    <w:lvl w:ilvl="3" w:tplc="6D46716E" w:tentative="1">
      <w:start w:val="1"/>
      <w:numFmt w:val="decimal"/>
      <w:lvlText w:val="%4."/>
      <w:lvlJc w:val="left"/>
      <w:pPr>
        <w:ind w:left="2520" w:hanging="360"/>
      </w:pPr>
    </w:lvl>
    <w:lvl w:ilvl="4" w:tplc="E8D49D0E" w:tentative="1">
      <w:start w:val="1"/>
      <w:numFmt w:val="lowerLetter"/>
      <w:lvlText w:val="%5."/>
      <w:lvlJc w:val="left"/>
      <w:pPr>
        <w:ind w:left="3240" w:hanging="360"/>
      </w:pPr>
    </w:lvl>
    <w:lvl w:ilvl="5" w:tplc="9EA83BD4" w:tentative="1">
      <w:start w:val="1"/>
      <w:numFmt w:val="lowerRoman"/>
      <w:lvlText w:val="%6."/>
      <w:lvlJc w:val="right"/>
      <w:pPr>
        <w:ind w:left="3960" w:hanging="180"/>
      </w:pPr>
    </w:lvl>
    <w:lvl w:ilvl="6" w:tplc="94B0A260" w:tentative="1">
      <w:start w:val="1"/>
      <w:numFmt w:val="decimal"/>
      <w:lvlText w:val="%7."/>
      <w:lvlJc w:val="left"/>
      <w:pPr>
        <w:ind w:left="4680" w:hanging="360"/>
      </w:pPr>
    </w:lvl>
    <w:lvl w:ilvl="7" w:tplc="AF5AC388" w:tentative="1">
      <w:start w:val="1"/>
      <w:numFmt w:val="lowerLetter"/>
      <w:lvlText w:val="%8."/>
      <w:lvlJc w:val="left"/>
      <w:pPr>
        <w:ind w:left="5400" w:hanging="360"/>
      </w:pPr>
    </w:lvl>
    <w:lvl w:ilvl="8" w:tplc="AB4E619C"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88"/>
    <w:rsid w:val="0000697B"/>
    <w:rsid w:val="0002069F"/>
    <w:rsid w:val="000260F8"/>
    <w:rsid w:val="00054EC0"/>
    <w:rsid w:val="0006199B"/>
    <w:rsid w:val="000B48B3"/>
    <w:rsid w:val="000E6982"/>
    <w:rsid w:val="001012E4"/>
    <w:rsid w:val="001D34AB"/>
    <w:rsid w:val="001F03B9"/>
    <w:rsid w:val="001F5AF7"/>
    <w:rsid w:val="00410773"/>
    <w:rsid w:val="00474862"/>
    <w:rsid w:val="00481DB4"/>
    <w:rsid w:val="004D4AAB"/>
    <w:rsid w:val="00594A89"/>
    <w:rsid w:val="0075153C"/>
    <w:rsid w:val="007C74A2"/>
    <w:rsid w:val="007E4861"/>
    <w:rsid w:val="008041A2"/>
    <w:rsid w:val="008F6E81"/>
    <w:rsid w:val="00904F4D"/>
    <w:rsid w:val="00942AFC"/>
    <w:rsid w:val="009C5E4F"/>
    <w:rsid w:val="009D7998"/>
    <w:rsid w:val="00A0404F"/>
    <w:rsid w:val="00A814DB"/>
    <w:rsid w:val="00AD447B"/>
    <w:rsid w:val="00AE4988"/>
    <w:rsid w:val="00AF1C39"/>
    <w:rsid w:val="00B05112"/>
    <w:rsid w:val="00B81791"/>
    <w:rsid w:val="00BA259A"/>
    <w:rsid w:val="00BE27B1"/>
    <w:rsid w:val="00C93120"/>
    <w:rsid w:val="00CC180C"/>
    <w:rsid w:val="00D338FC"/>
    <w:rsid w:val="00DF094F"/>
    <w:rsid w:val="00E66CC6"/>
    <w:rsid w:val="00FA0D74"/>
    <w:rsid w:val="00FD3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F5F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988"/>
    <w:pPr>
      <w:spacing w:after="0" w:line="480" w:lineRule="auto"/>
      <w:ind w:firstLine="720"/>
      <w:jc w:val="right"/>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988"/>
    <w:pPr>
      <w:tabs>
        <w:tab w:val="center" w:pos="4680"/>
        <w:tab w:val="right" w:pos="9360"/>
      </w:tabs>
      <w:spacing w:line="240" w:lineRule="auto"/>
    </w:pPr>
  </w:style>
  <w:style w:type="character" w:customStyle="1" w:styleId="HeaderChar">
    <w:name w:val="Header Char"/>
    <w:basedOn w:val="DefaultParagraphFont"/>
    <w:link w:val="Header"/>
    <w:uiPriority w:val="99"/>
    <w:rsid w:val="00AE4988"/>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AE4988"/>
    <w:pPr>
      <w:spacing w:line="240" w:lineRule="auto"/>
    </w:pPr>
    <w:rPr>
      <w:sz w:val="20"/>
      <w:szCs w:val="20"/>
    </w:rPr>
  </w:style>
  <w:style w:type="character" w:customStyle="1" w:styleId="FootnoteTextChar">
    <w:name w:val="Footnote Text Char"/>
    <w:basedOn w:val="DefaultParagraphFont"/>
    <w:link w:val="FootnoteText"/>
    <w:uiPriority w:val="99"/>
    <w:semiHidden/>
    <w:rsid w:val="00AE4988"/>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AE4988"/>
    <w:rPr>
      <w:vertAlign w:val="superscript"/>
    </w:rPr>
  </w:style>
  <w:style w:type="character" w:styleId="Hyperlink">
    <w:name w:val="Hyperlink"/>
    <w:basedOn w:val="DefaultParagraphFont"/>
    <w:uiPriority w:val="99"/>
    <w:unhideWhenUsed/>
    <w:rsid w:val="00AE4988"/>
    <w:rPr>
      <w:color w:val="0000FF"/>
      <w:u w:val="single"/>
    </w:rPr>
  </w:style>
  <w:style w:type="paragraph" w:styleId="ListParagraph">
    <w:name w:val="List Paragraph"/>
    <w:basedOn w:val="Normal"/>
    <w:uiPriority w:val="34"/>
    <w:qFormat/>
    <w:rsid w:val="00AE4988"/>
    <w:pPr>
      <w:ind w:left="720"/>
      <w:contextualSpacing/>
    </w:pPr>
  </w:style>
  <w:style w:type="paragraph" w:styleId="NormalWeb">
    <w:name w:val="Normal (Web)"/>
    <w:basedOn w:val="Normal"/>
    <w:uiPriority w:val="99"/>
    <w:unhideWhenUsed/>
    <w:rsid w:val="000E6982"/>
    <w:pPr>
      <w:spacing w:before="100" w:beforeAutospacing="1" w:after="100" w:afterAutospacing="1" w:line="240" w:lineRule="auto"/>
      <w:ind w:firstLine="0"/>
      <w:jc w:val="left"/>
    </w:pPr>
    <w:rPr>
      <w:rFonts w:eastAsia="Times New Roman"/>
      <w:color w:val="auto"/>
    </w:rPr>
  </w:style>
  <w:style w:type="paragraph" w:styleId="Footer">
    <w:name w:val="footer"/>
    <w:basedOn w:val="Normal"/>
    <w:link w:val="FooterChar"/>
    <w:uiPriority w:val="99"/>
    <w:unhideWhenUsed/>
    <w:rsid w:val="001012E4"/>
    <w:pPr>
      <w:tabs>
        <w:tab w:val="center" w:pos="4680"/>
        <w:tab w:val="right" w:pos="9360"/>
      </w:tabs>
      <w:spacing w:line="240" w:lineRule="auto"/>
    </w:pPr>
  </w:style>
  <w:style w:type="character" w:customStyle="1" w:styleId="FooterChar">
    <w:name w:val="Footer Char"/>
    <w:basedOn w:val="DefaultParagraphFont"/>
    <w:link w:val="Footer"/>
    <w:uiPriority w:val="99"/>
    <w:rsid w:val="001012E4"/>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942AFC"/>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2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AFC"/>
    <w:pPr>
      <w:numPr>
        <w:ilvl w:val="1"/>
      </w:numPr>
      <w:spacing w:after="160"/>
      <w:ind w:firstLine="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2AFC"/>
    <w:rPr>
      <w:rFonts w:eastAsiaTheme="minorEastAsia"/>
      <w:color w:val="5A5A5A" w:themeColor="text1" w:themeTint="A5"/>
      <w:spacing w:val="15"/>
    </w:rPr>
  </w:style>
  <w:style w:type="character" w:styleId="SubtleEmphasis">
    <w:name w:val="Subtle Emphasis"/>
    <w:basedOn w:val="DefaultParagraphFont"/>
    <w:uiPriority w:val="19"/>
    <w:qFormat/>
    <w:rsid w:val="00942AF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file:///C:\Users\Kevin\Downloads\10.1016\j.jbankfin.2020.105938" TargetMode="External"/><Relationship Id="rId2" Type="http://schemas.openxmlformats.org/officeDocument/2006/relationships/hyperlink" Target="file:///C:\Users\Kevin\Downloads\10.2139\ssrn.3204056" TargetMode="External"/><Relationship Id="rId1" Type="http://schemas.openxmlformats.org/officeDocument/2006/relationships/hyperlink" Target="file:///C:\Users\Kevin\Downloads\10.1007\s11747-019-00711-4" TargetMode="External"/><Relationship Id="rId6" Type="http://schemas.openxmlformats.org/officeDocument/2006/relationships/hyperlink" Target="file:///C:\Users\Kevin\Downloads\10.1016\j.bushor.2014.07.002" TargetMode="External"/><Relationship Id="rId5" Type="http://schemas.openxmlformats.org/officeDocument/2006/relationships/hyperlink" Target="file:///C:\Users\Kevin\Downloads\10.1016\j.ijinfomgt.2020.102168" TargetMode="External"/><Relationship Id="rId4" Type="http://schemas.openxmlformats.org/officeDocument/2006/relationships/hyperlink" Target="file:///C:\Users\Kevin\Downloads\10.1007\s11747-019-006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4E7FE-6886-4854-8B57-99528F51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3966</Words>
  <Characters>22609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2021-07-18T21:18:00Z</dcterms:created>
  <dcterms:modified xsi:type="dcterms:W3CDTF">2021-07-18T21:32:00Z</dcterms:modified>
</cp:coreProperties>
</file>